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CB" w:rsidRDefault="005E61CB" w:rsidP="005E61CB">
      <w:pPr>
        <w:tabs>
          <w:tab w:val="left" w:pos="4500"/>
        </w:tabs>
        <w:outlineLvl w:val="0"/>
        <w:rPr>
          <w:b/>
          <w:szCs w:val="24"/>
        </w:rPr>
      </w:pPr>
      <w:bookmarkStart w:id="0" w:name="_GoBack"/>
      <w:bookmarkEnd w:id="0"/>
    </w:p>
    <w:tbl>
      <w:tblPr>
        <w:tblpPr w:leftFromText="141" w:rightFromText="141" w:tblpY="830"/>
        <w:tblW w:w="29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04"/>
        <w:gridCol w:w="398"/>
        <w:gridCol w:w="4208"/>
        <w:gridCol w:w="5004"/>
        <w:gridCol w:w="398"/>
        <w:gridCol w:w="9610"/>
      </w:tblGrid>
      <w:tr w:rsidR="005E61CB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3"/>
          </w:tcPr>
          <w:p w:rsidR="005E61CB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  <w:r w:rsidRPr="00F53AC3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(zo všeob</w:t>
            </w:r>
            <w:r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ecnej</w:t>
            </w:r>
            <w:r w:rsidRPr="00F53AC3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 xml:space="preserve"> časti </w:t>
            </w:r>
            <w:r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 xml:space="preserve"> </w:t>
            </w:r>
            <w:r w:rsidRPr="00F53AC3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LHP)</w:t>
            </w:r>
          </w:p>
          <w:p w:rsidR="005E61CB" w:rsidRPr="006655D2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  <w:tc>
          <w:tcPr>
            <w:tcW w:w="9610" w:type="dxa"/>
            <w:gridSpan w:val="3"/>
          </w:tcPr>
          <w:p w:rsidR="005E61CB" w:rsidRPr="006655D2" w:rsidRDefault="005E61CB" w:rsidP="00352091">
            <w:pPr>
              <w:pStyle w:val="poznmka"/>
              <w:jc w:val="both"/>
              <w:rPr>
                <w:rFonts w:cs="Arial"/>
                <w:szCs w:val="24"/>
                <w:lang w:val="sk-SK" w:eastAsia="sk-SK"/>
              </w:rPr>
            </w:pPr>
          </w:p>
        </w:tc>
        <w:tc>
          <w:tcPr>
            <w:tcW w:w="9610" w:type="dxa"/>
          </w:tcPr>
          <w:p w:rsidR="005E61CB" w:rsidRPr="006655D2" w:rsidRDefault="005E61CB" w:rsidP="00352091">
            <w:pPr>
              <w:pStyle w:val="poznmka"/>
              <w:jc w:val="both"/>
              <w:rPr>
                <w:rFonts w:cs="Arial"/>
                <w:szCs w:val="24"/>
                <w:lang w:val="sk-SK" w:eastAsia="sk-SK"/>
              </w:rPr>
            </w:pPr>
          </w:p>
        </w:tc>
      </w:tr>
      <w:tr w:rsidR="005E61CB" w:rsidRPr="006655D2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Default="005E61CB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5E61CB" w:rsidRPr="006655D2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6655D2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2"/>
          </w:tcPr>
          <w:p w:rsidR="005E61CB" w:rsidRPr="006655D2" w:rsidRDefault="005E61CB" w:rsidP="00352091">
            <w:pPr>
              <w:pStyle w:val="poznmka"/>
              <w:jc w:val="both"/>
              <w:rPr>
                <w:rFonts w:cs="Arial"/>
                <w:b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6655D2" w:rsidRDefault="005E61CB" w:rsidP="00352091">
            <w:pPr>
              <w:pStyle w:val="poznmka"/>
              <w:jc w:val="both"/>
              <w:rPr>
                <w:rFonts w:cs="Arial"/>
                <w:b w:val="0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1D6A0D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1D6A0D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 </w:t>
            </w:r>
            <w:r w:rsidRPr="001D6A0D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Slovenská republika</w:t>
            </w:r>
          </w:p>
          <w:p w:rsidR="005E61CB" w:rsidRPr="00B57F93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C740F0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i/>
                <w:noProof w:val="0"/>
                <w:sz w:val="28"/>
                <w:szCs w:val="28"/>
                <w:lang w:val="sk-SK" w:eastAsia="sk-SK"/>
              </w:rPr>
            </w:pPr>
            <w:r w:rsidRPr="001D6A0D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Lesná oblasť:  </w:t>
            </w:r>
            <w:r w:rsidRPr="001D6A0D">
              <w:rPr>
                <w:rFonts w:ascii="Monotype Corsiva" w:hAnsi="Monotype Corsiva" w:cs="Arial"/>
                <w:b/>
                <w:i/>
                <w:noProof w:val="0"/>
                <w:sz w:val="28"/>
                <w:szCs w:val="28"/>
                <w:lang w:val="sk-SK" w:eastAsia="sk-SK"/>
              </w:rPr>
              <w:t>18 – Revúcka vrchovina, Rožňavská kotlina</w:t>
            </w:r>
            <w:r>
              <w:rPr>
                <w:rFonts w:ascii="Monotype Corsiva" w:hAnsi="Monotype Corsiva" w:cs="Arial"/>
                <w:b/>
                <w:i/>
                <w:noProof w:val="0"/>
                <w:sz w:val="28"/>
                <w:szCs w:val="28"/>
                <w:lang w:val="sk-SK" w:eastAsia="sk-SK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5E61CB" w:rsidRPr="00B57F93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B57F93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highlight w:val="yellow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  <w:trHeight w:val="637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Užívateľ (OZ): 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Revúca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Zemepisné súradnice: 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20°08 ‘ v. d.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ind w:left="2234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48°37‘ s. š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noProof w:val="0"/>
                <w:sz w:val="28"/>
                <w:szCs w:val="28"/>
                <w:lang w:val="sk-SK" w:eastAsia="sk-SK"/>
              </w:rPr>
            </w:pP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LHC: 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Sirk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Rozpätie nadmorskej výšky: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300 – 800  </w:t>
            </w:r>
            <w:proofErr w:type="spellStart"/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m.n.m</w:t>
            </w:r>
            <w:proofErr w:type="spellEnd"/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Názov:  </w:t>
            </w:r>
            <w:proofErr w:type="spellStart"/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Antalka</w:t>
            </w:r>
            <w:proofErr w:type="spellEnd"/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ind w:right="-108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Prevládajúca expozícia: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V, SV</w:t>
            </w: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Výmera: 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185,94  ha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Priemerný sklon: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40 %</w:t>
            </w: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1D050C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Klíma, geologické podložie, pôda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b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b w:val="0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Klimatická oblasť: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mierne pásmo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Priem. ročné zrážky v mm: </w:t>
            </w:r>
            <w:smartTag w:uri="urn:schemas-microsoft-com:office:smarttags" w:element="metricconverter">
              <w:smartTagPr>
                <w:attr w:name="ProductID" w:val="780 mm"/>
              </w:smartTagPr>
              <w:r w:rsidRPr="00751715">
                <w:rPr>
                  <w:rFonts w:ascii="Monotype Corsiva" w:hAnsi="Monotype Corsiva" w:cs="Arial"/>
                  <w:b/>
                  <w:noProof w:val="0"/>
                  <w:sz w:val="28"/>
                  <w:szCs w:val="28"/>
                  <w:lang w:val="sk-SK" w:eastAsia="sk-SK"/>
                </w:rPr>
                <w:t>780 mm</w:t>
              </w:r>
            </w:smartTag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Geologické podložie: </w:t>
            </w:r>
            <w:proofErr w:type="spellStart"/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fylity</w:t>
            </w:r>
            <w:proofErr w:type="spellEnd"/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a kremence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Priem. roč. teplota v °C: </w:t>
            </w:r>
            <w:smartTag w:uri="urn:schemas-microsoft-com:office:smarttags" w:element="metricconverter">
              <w:smartTagPr>
                <w:attr w:name="ProductID" w:val="5,5 ﾰC"/>
              </w:smartTagPr>
              <w:r w:rsidRPr="00751715">
                <w:rPr>
                  <w:rFonts w:ascii="Monotype Corsiva" w:hAnsi="Monotype Corsiva" w:cs="Arial"/>
                  <w:b/>
                  <w:noProof w:val="0"/>
                  <w:sz w:val="28"/>
                  <w:szCs w:val="28"/>
                  <w:lang w:val="sk-SK" w:eastAsia="sk-SK"/>
                </w:rPr>
                <w:t>5,5 °C</w:t>
              </w:r>
            </w:smartTag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Prevládajúce pôdy: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hnedá pôda </w:t>
            </w:r>
            <w:proofErr w:type="spellStart"/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rankrová</w:t>
            </w:r>
            <w:proofErr w:type="spellEnd"/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ascii="Monotype Corsiva" w:hAnsi="Monotype Corsiva"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ascii="Monotype Corsiva" w:hAnsi="Monotype Corsiva"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1D050C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  <w:r w:rsidRPr="00751715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2. Prírodná a ekonomická situácia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b w:val="0"/>
                <w:bCs/>
                <w:szCs w:val="24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b w:val="0"/>
                <w:bCs/>
                <w:szCs w:val="24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Skupina lesných typov: </w:t>
            </w:r>
            <w:proofErr w:type="spellStart"/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Fp</w:t>
            </w:r>
            <w:proofErr w:type="spellEnd"/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– </w:t>
            </w:r>
            <w:proofErr w:type="spellStart"/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Fagetum</w:t>
            </w:r>
            <w:proofErr w:type="spellEnd"/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</w:t>
            </w:r>
            <w:proofErr w:type="spellStart"/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pauper</w:t>
            </w:r>
            <w:proofErr w:type="spellEnd"/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, FQ – </w:t>
            </w:r>
            <w:proofErr w:type="spellStart"/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Querceto-Fagetum</w:t>
            </w:r>
            <w:proofErr w:type="spellEnd"/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Prírode blízke hospodárenie od r.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2008</w:t>
            </w: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Drevinové zloženie (odhadom v  % podľa jednotlivých drevín):</w:t>
            </w: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Zaradenie do vekových tried (odhadom):</w:t>
            </w: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listnaté: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BK 68, HB 13, DZ 11, BZ 4, OS 2,  JH +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I. – 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0 %,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II. -  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3 %,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III.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-   3 %,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IV. –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40 %,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V. -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42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ab/>
              <w:t>%,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VI+ -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12 %</w:t>
            </w: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ihličnaté: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SM 2,  SC +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Produkcia a ťažba: </w:t>
            </w: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Zásoba </w:t>
            </w:r>
            <w:r w:rsidRPr="00751715">
              <w:rPr>
                <w:rFonts w:ascii="Monotype Corsiva" w:hAnsi="Monotype Corsiva" w:cs="Arial"/>
                <w:b/>
                <w:i/>
                <w:iCs/>
                <w:noProof w:val="0"/>
                <w:sz w:val="28"/>
                <w:szCs w:val="28"/>
                <w:lang w:val="sk-SK" w:eastAsia="sk-SK"/>
              </w:rPr>
              <w:t xml:space="preserve">: </w:t>
            </w:r>
            <w:smartTag w:uri="urn:schemas-microsoft-com:office:smarttags" w:element="metricconverter">
              <w:smartTagPr>
                <w:attr w:name="ProductID" w:val="59 098 m3"/>
              </w:smartTagPr>
              <w:r w:rsidRPr="00751715">
                <w:rPr>
                  <w:rFonts w:ascii="Monotype Corsiva" w:hAnsi="Monotype Corsiva" w:cs="Arial"/>
                  <w:b/>
                  <w:i/>
                  <w:iCs/>
                  <w:noProof w:val="0"/>
                  <w:sz w:val="28"/>
                  <w:szCs w:val="28"/>
                  <w:lang w:val="sk-SK" w:eastAsia="sk-SK"/>
                </w:rPr>
                <w:t xml:space="preserve">59 098 </w:t>
              </w:r>
              <w:r w:rsidRPr="00751715">
                <w:rPr>
                  <w:rFonts w:ascii="Monotype Corsiva" w:hAnsi="Monotype Corsiva" w:cs="Arial"/>
                  <w:b/>
                  <w:noProof w:val="0"/>
                  <w:sz w:val="28"/>
                  <w:szCs w:val="28"/>
                  <w:lang w:val="sk-SK" w:eastAsia="sk-SK"/>
                </w:rPr>
                <w:t>m</w:t>
              </w:r>
              <w:r w:rsidRPr="00751715">
                <w:rPr>
                  <w:rFonts w:ascii="Monotype Corsiva" w:hAnsi="Monotype Corsiva" w:cs="Arial"/>
                  <w:b/>
                  <w:noProof w:val="0"/>
                  <w:sz w:val="28"/>
                  <w:szCs w:val="28"/>
                  <w:vertAlign w:val="superscript"/>
                  <w:lang w:val="sk-SK" w:eastAsia="sk-SK"/>
                </w:rPr>
                <w:t>3</w:t>
              </w:r>
            </w:smartTag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tabs>
                <w:tab w:val="left" w:pos="3494"/>
              </w:tabs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vertAlign w:val="superscript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Plánovaný </w:t>
            </w:r>
            <w:proofErr w:type="spellStart"/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etát</w:t>
            </w:r>
            <w:proofErr w:type="spellEnd"/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ročný: 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5,63  m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vertAlign w:val="superscript"/>
                <w:lang w:val="sk-SK" w:eastAsia="sk-SK"/>
              </w:rPr>
              <w:t>3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/ha 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i/>
                <w:iCs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i/>
                <w:iCs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Priem. zásoba (odhad z LHP): 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318 m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vertAlign w:val="superscript"/>
                <w:lang w:val="sk-SK" w:eastAsia="sk-SK"/>
              </w:rPr>
              <w:t>3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/ha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toho: úžitková hmota 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98 %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, palivo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2 %</w:t>
            </w: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od  d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30 cm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:   67 %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ind w:right="-108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Plánovaná obnova celkom (z LHP v ha):</w:t>
            </w:r>
            <w:r>
              <w:rPr>
                <w:rFonts w:ascii="Monotype Corsiva" w:hAnsi="Monotype Corsiva" w:cs="Arial"/>
                <w:b/>
                <w:i/>
                <w:iCs/>
                <w:noProof w:val="0"/>
                <w:sz w:val="28"/>
                <w:szCs w:val="28"/>
                <w:lang w:val="sk-SK" w:eastAsia="sk-SK"/>
              </w:rPr>
              <w:t>23,13</w:t>
            </w:r>
            <w:r w:rsidRPr="00751715">
              <w:rPr>
                <w:rFonts w:ascii="Monotype Corsiva" w:hAnsi="Monotype Corsiva" w:cs="Arial"/>
                <w:b/>
                <w:i/>
                <w:iCs/>
                <w:noProof w:val="0"/>
                <w:sz w:val="28"/>
                <w:szCs w:val="28"/>
                <w:lang w:val="sk-SK" w:eastAsia="sk-SK"/>
              </w:rPr>
              <w:t xml:space="preserve"> ha</w:t>
            </w: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pri d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751715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-30 cm: 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33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ab/>
              <w:t>%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</w:t>
            </w:r>
            <w:proofErr w:type="spellStart"/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prir</w:t>
            </w:r>
            <w:proofErr w:type="spellEnd"/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obnova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7</w:t>
            </w:r>
            <w:r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6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%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, umelá obnova 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2</w:t>
            </w:r>
            <w:r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4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 xml:space="preserve"> %</w:t>
            </w: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poznmka"/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</w:p>
        </w:tc>
      </w:tr>
      <w:tr w:rsidR="005E61CB" w:rsidRPr="00702193" w:rsidTr="00352091">
        <w:tblPrEx>
          <w:tblCellMar>
            <w:top w:w="0" w:type="dxa"/>
            <w:bottom w:w="0" w:type="dxa"/>
          </w:tblCellMar>
        </w:tblPrEx>
        <w:trPr>
          <w:gridAfter w:val="2"/>
          <w:wAfter w:w="10008" w:type="dxa"/>
        </w:trPr>
        <w:tc>
          <w:tcPr>
            <w:tcW w:w="4606" w:type="dxa"/>
          </w:tcPr>
          <w:p w:rsidR="005E61CB" w:rsidRPr="00751715" w:rsidRDefault="005E61CB" w:rsidP="00352091">
            <w:pPr>
              <w:pStyle w:val="BodyText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</w:pP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Podiel </w:t>
            </w:r>
            <w:proofErr w:type="spellStart"/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tenčiny</w:t>
            </w:r>
            <w:proofErr w:type="spellEnd"/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do d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751715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751715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cm</w:t>
            </w:r>
            <w:r w:rsidRPr="00751715">
              <w:rPr>
                <w:rFonts w:ascii="Monotype Corsiva" w:hAnsi="Monotype Corsiva" w:cs="Arial"/>
                <w:b/>
                <w:noProof w:val="0"/>
                <w:sz w:val="28"/>
                <w:szCs w:val="28"/>
                <w:lang w:val="sk-SK" w:eastAsia="sk-SK"/>
              </w:rPr>
              <w:t>:  1%</w:t>
            </w:r>
          </w:p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jc w:val="both"/>
              <w:rPr>
                <w:rFonts w:cs="Arial"/>
                <w:sz w:val="22"/>
                <w:szCs w:val="22"/>
                <w:lang w:val="sk-SK" w:eastAsia="sk-SK"/>
              </w:rPr>
            </w:pPr>
            <w:r w:rsidRPr="00751715">
              <w:rPr>
                <w:rFonts w:cs="Arial"/>
                <w:sz w:val="22"/>
                <w:szCs w:val="22"/>
                <w:lang w:val="sk-SK" w:eastAsia="sk-SK"/>
              </w:rPr>
              <w:t xml:space="preserve">z toho na voľ. </w:t>
            </w:r>
            <w:proofErr w:type="spellStart"/>
            <w:r w:rsidRPr="00751715">
              <w:rPr>
                <w:rFonts w:cs="Arial"/>
                <w:sz w:val="22"/>
                <w:szCs w:val="22"/>
                <w:lang w:val="sk-SK" w:eastAsia="sk-SK"/>
              </w:rPr>
              <w:t>pl</w:t>
            </w:r>
            <w:proofErr w:type="spellEnd"/>
            <w:r w:rsidRPr="00751715">
              <w:rPr>
                <w:rFonts w:cs="Arial"/>
                <w:sz w:val="22"/>
                <w:szCs w:val="22"/>
                <w:lang w:val="sk-SK" w:eastAsia="sk-SK"/>
              </w:rPr>
              <w:t xml:space="preserve">. </w:t>
            </w:r>
            <w:r w:rsidRPr="00751715">
              <w:rPr>
                <w:rFonts w:ascii="Monotype Corsiva" w:hAnsi="Monotype Corsiva" w:cs="Arial"/>
                <w:b/>
                <w:sz w:val="28"/>
                <w:szCs w:val="28"/>
                <w:lang w:val="sk-SK" w:eastAsia="sk-SK"/>
              </w:rPr>
              <w:t>0 %,</w:t>
            </w:r>
            <w:r w:rsidRPr="00751715">
              <w:rPr>
                <w:rFonts w:cs="Arial"/>
                <w:sz w:val="22"/>
                <w:szCs w:val="22"/>
                <w:lang w:val="sk-SK" w:eastAsia="sk-SK"/>
              </w:rPr>
              <w:t xml:space="preserve"> pod clonou por. </w:t>
            </w:r>
            <w:r w:rsidRPr="00751715">
              <w:rPr>
                <w:rFonts w:ascii="Monotype Corsiva" w:hAnsi="Monotype Corsiva" w:cs="Arial"/>
                <w:b/>
                <w:sz w:val="28"/>
                <w:szCs w:val="28"/>
                <w:lang w:val="sk-SK" w:eastAsia="sk-SK"/>
              </w:rPr>
              <w:t>100  %</w:t>
            </w:r>
          </w:p>
        </w:tc>
        <w:tc>
          <w:tcPr>
            <w:tcW w:w="4606" w:type="dxa"/>
            <w:gridSpan w:val="2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5004" w:type="dxa"/>
          </w:tcPr>
          <w:p w:rsidR="005E61CB" w:rsidRPr="00751715" w:rsidRDefault="005E61CB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</w:tbl>
    <w:p w:rsidR="005E61CB" w:rsidRPr="001A7681" w:rsidRDefault="005E61CB" w:rsidP="005E61CB">
      <w:pPr>
        <w:tabs>
          <w:tab w:val="left" w:pos="4500"/>
        </w:tabs>
        <w:rPr>
          <w:b/>
          <w:szCs w:val="24"/>
          <w:lang w:val="sk-SK"/>
        </w:rPr>
      </w:pPr>
      <w:r w:rsidRPr="001A7681">
        <w:rPr>
          <w:b/>
          <w:szCs w:val="24"/>
          <w:lang w:val="sk-SK"/>
        </w:rPr>
        <w:t>Zápisník PRO SILVA</w:t>
      </w:r>
    </w:p>
    <w:p w:rsidR="005E61CB" w:rsidRDefault="005E61CB" w:rsidP="005E61CB">
      <w:pPr>
        <w:tabs>
          <w:tab w:val="left" w:pos="4500"/>
        </w:tabs>
        <w:rPr>
          <w:b/>
          <w:sz w:val="22"/>
          <w:szCs w:val="22"/>
          <w:lang w:val="sk-SK"/>
        </w:rPr>
      </w:pPr>
    </w:p>
    <w:p w:rsidR="005E61CB" w:rsidRDefault="005E61CB" w:rsidP="005E61CB">
      <w:pPr>
        <w:tabs>
          <w:tab w:val="left" w:pos="4500"/>
        </w:tabs>
        <w:rPr>
          <w:b/>
          <w:sz w:val="22"/>
          <w:szCs w:val="22"/>
          <w:lang w:val="sk-SK"/>
        </w:rPr>
      </w:pPr>
    </w:p>
    <w:p w:rsidR="005E61CB" w:rsidRDefault="005E61CB" w:rsidP="005E61CB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pPr w:leftFromText="141" w:rightFromText="141" w:vertAnchor="text" w:horzAnchor="margin" w:tblpY="778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689"/>
      </w:tblGrid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751715">
              <w:rPr>
                <w:b/>
                <w:bCs/>
                <w:sz w:val="22"/>
                <w:lang w:val="sk-SK"/>
              </w:rPr>
              <w:t>3.   Kritériá prírode primeranej   pestovateľskej techniky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0"/>
                <w:lang w:val="sk-SK"/>
              </w:rPr>
            </w:pPr>
            <w:r w:rsidRPr="00751715">
              <w:rPr>
                <w:sz w:val="20"/>
                <w:lang w:val="sk-SK"/>
              </w:rPr>
              <w:t>celkom</w:t>
            </w:r>
          </w:p>
          <w:p w:rsidR="005E61CB" w:rsidRPr="00751715" w:rsidRDefault="005E61CB" w:rsidP="00352091">
            <w:pPr>
              <w:jc w:val="center"/>
              <w:rPr>
                <w:sz w:val="20"/>
                <w:lang w:val="sk-SK"/>
              </w:rPr>
            </w:pPr>
            <w:r w:rsidRPr="00751715">
              <w:rPr>
                <w:sz w:val="20"/>
                <w:lang w:val="sk-SK"/>
              </w:rPr>
              <w:t>prevládajúce</w:t>
            </w:r>
          </w:p>
          <w:p w:rsidR="005E61CB" w:rsidRPr="00751715" w:rsidRDefault="005E61CB" w:rsidP="00352091">
            <w:pPr>
              <w:jc w:val="center"/>
              <w:rPr>
                <w:sz w:val="20"/>
                <w:lang w:val="sk-SK"/>
              </w:rPr>
            </w:pPr>
            <w:r w:rsidRPr="00751715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0"/>
                <w:lang w:val="sk-SK"/>
              </w:rPr>
            </w:pPr>
            <w:r w:rsidRPr="00751715">
              <w:rPr>
                <w:sz w:val="20"/>
                <w:lang w:val="sk-SK"/>
              </w:rPr>
              <w:t xml:space="preserve">veľmi </w:t>
            </w:r>
          </w:p>
          <w:p w:rsidR="005E61CB" w:rsidRPr="00751715" w:rsidRDefault="005E61CB" w:rsidP="00352091">
            <w:pPr>
              <w:jc w:val="center"/>
              <w:rPr>
                <w:sz w:val="20"/>
                <w:lang w:val="sk-SK"/>
              </w:rPr>
            </w:pPr>
            <w:r w:rsidRPr="00751715">
              <w:rPr>
                <w:sz w:val="20"/>
                <w:lang w:val="sk-SK"/>
              </w:rPr>
              <w:t>časté</w:t>
            </w:r>
          </w:p>
          <w:p w:rsidR="005E61CB" w:rsidRPr="00751715" w:rsidRDefault="005E61CB" w:rsidP="00352091">
            <w:pPr>
              <w:jc w:val="center"/>
              <w:rPr>
                <w:sz w:val="20"/>
                <w:lang w:val="sk-SK"/>
              </w:rPr>
            </w:pPr>
            <w:r w:rsidRPr="00751715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0"/>
                <w:lang w:val="sk-SK"/>
              </w:rPr>
            </w:pPr>
            <w:r w:rsidRPr="00751715">
              <w:rPr>
                <w:sz w:val="20"/>
                <w:lang w:val="sk-SK"/>
              </w:rPr>
              <w:t xml:space="preserve">čiastočne </w:t>
            </w:r>
          </w:p>
          <w:p w:rsidR="005E61CB" w:rsidRPr="00751715" w:rsidRDefault="005E61CB" w:rsidP="00352091">
            <w:pPr>
              <w:jc w:val="center"/>
              <w:rPr>
                <w:sz w:val="20"/>
                <w:lang w:val="sk-SK"/>
              </w:rPr>
            </w:pPr>
            <w:r w:rsidRPr="00751715">
              <w:rPr>
                <w:sz w:val="20"/>
                <w:lang w:val="sk-SK"/>
              </w:rPr>
              <w:t>prevládajúce</w:t>
            </w:r>
          </w:p>
          <w:p w:rsidR="005E61CB" w:rsidRPr="00751715" w:rsidRDefault="005E61CB" w:rsidP="00352091">
            <w:pPr>
              <w:jc w:val="center"/>
              <w:rPr>
                <w:sz w:val="20"/>
                <w:lang w:val="sk-SK"/>
              </w:rPr>
            </w:pPr>
            <w:r w:rsidRPr="00751715">
              <w:rPr>
                <w:sz w:val="20"/>
                <w:lang w:val="sk-SK"/>
              </w:rPr>
              <w:t>25-50 %</w:t>
            </w: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0"/>
                <w:lang w:val="sk-SK"/>
              </w:rPr>
            </w:pPr>
            <w:r w:rsidRPr="00751715">
              <w:rPr>
                <w:sz w:val="20"/>
                <w:lang w:val="sk-SK"/>
              </w:rPr>
              <w:t>zriedkavé</w:t>
            </w:r>
          </w:p>
          <w:p w:rsidR="005E61CB" w:rsidRPr="00751715" w:rsidRDefault="005E61CB" w:rsidP="00352091">
            <w:pPr>
              <w:jc w:val="center"/>
              <w:rPr>
                <w:sz w:val="20"/>
                <w:lang w:val="sk-SK"/>
              </w:rPr>
            </w:pPr>
            <w:r w:rsidRPr="00751715">
              <w:rPr>
                <w:sz w:val="20"/>
                <w:lang w:val="sk-SK"/>
              </w:rPr>
              <w:t>&lt;25 %</w:t>
            </w: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 xml:space="preserve">Pestovanie porastovej zásoby, </w:t>
            </w:r>
            <w:proofErr w:type="spellStart"/>
            <w:r w:rsidRPr="00751715">
              <w:rPr>
                <w:sz w:val="22"/>
                <w:lang w:val="sk-SK"/>
              </w:rPr>
              <w:t>pred-nosť</w:t>
            </w:r>
            <w:proofErr w:type="spellEnd"/>
            <w:r w:rsidRPr="00751715">
              <w:rPr>
                <w:sz w:val="22"/>
                <w:lang w:val="sk-SK"/>
              </w:rPr>
              <w:t xml:space="preserve"> výchovy porastu pred obnovou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Výberkové hospodárstvo, forma stromová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Ťažba podľa cieľových hrúbok jednotlivých stromov alebo skupín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Holorubný hospodársky spôsob</w:t>
            </w:r>
          </w:p>
          <w:p w:rsidR="005E61CB" w:rsidRPr="00751715" w:rsidRDefault="005E61CB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Prirodzená obnova</w:t>
            </w:r>
          </w:p>
          <w:p w:rsidR="005E61CB" w:rsidRPr="00751715" w:rsidRDefault="005E61CB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Horizontálna štruktúra porastu (medzery, skupiny ap.)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Ochrana lesa bez nasadenia chemikálií</w:t>
            </w:r>
          </w:p>
          <w:p w:rsidR="005E61CB" w:rsidRPr="00751715" w:rsidRDefault="005E61CB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Poznámky</w:t>
            </w:r>
          </w:p>
        </w:tc>
        <w:tc>
          <w:tcPr>
            <w:tcW w:w="5561" w:type="dxa"/>
            <w:gridSpan w:val="4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spacing w:before="120" w:after="120"/>
              <w:rPr>
                <w:b/>
                <w:bCs/>
                <w:sz w:val="22"/>
                <w:lang w:val="sk-SK"/>
              </w:rPr>
            </w:pPr>
            <w:r w:rsidRPr="00751715">
              <w:rPr>
                <w:b/>
                <w:bCs/>
                <w:sz w:val="22"/>
                <w:lang w:val="sk-SK"/>
              </w:rPr>
              <w:t>4.  Kritériá drevinového zloženia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spacing w:before="120" w:after="120"/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 xml:space="preserve"> +</w:t>
            </w: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 xml:space="preserve">Nepôvodné, ale </w:t>
            </w:r>
            <w:proofErr w:type="spellStart"/>
            <w:r w:rsidRPr="00751715">
              <w:rPr>
                <w:sz w:val="22"/>
                <w:lang w:val="sk-SK"/>
              </w:rPr>
              <w:t>stanovištne</w:t>
            </w:r>
            <w:proofErr w:type="spellEnd"/>
            <w:r w:rsidRPr="00751715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Zriedkavé dreviny (</w:t>
            </w:r>
            <w:proofErr w:type="spellStart"/>
            <w:r w:rsidRPr="00751715">
              <w:rPr>
                <w:sz w:val="22"/>
                <w:lang w:val="sk-SK"/>
              </w:rPr>
              <w:t>bh</w:t>
            </w:r>
            <w:proofErr w:type="spellEnd"/>
            <w:r w:rsidRPr="00751715">
              <w:rPr>
                <w:sz w:val="22"/>
                <w:lang w:val="sk-SK"/>
              </w:rPr>
              <w:t xml:space="preserve">, </w:t>
            </w:r>
            <w:proofErr w:type="spellStart"/>
            <w:r w:rsidRPr="00751715">
              <w:rPr>
                <w:sz w:val="22"/>
                <w:lang w:val="sk-SK"/>
              </w:rPr>
              <w:t>mk</w:t>
            </w:r>
            <w:proofErr w:type="spellEnd"/>
            <w:r w:rsidRPr="00751715">
              <w:rPr>
                <w:sz w:val="22"/>
                <w:lang w:val="sk-SK"/>
              </w:rPr>
              <w:t xml:space="preserve">, </w:t>
            </w:r>
            <w:proofErr w:type="spellStart"/>
            <w:r w:rsidRPr="00751715">
              <w:rPr>
                <w:sz w:val="22"/>
                <w:lang w:val="sk-SK"/>
              </w:rPr>
              <w:t>bx</w:t>
            </w:r>
            <w:proofErr w:type="spellEnd"/>
            <w:r w:rsidRPr="00751715">
              <w:rPr>
                <w:sz w:val="22"/>
                <w:lang w:val="sk-SK"/>
              </w:rPr>
              <w:t xml:space="preserve">, </w:t>
            </w:r>
            <w:proofErr w:type="spellStart"/>
            <w:r w:rsidRPr="00751715">
              <w:rPr>
                <w:sz w:val="22"/>
                <w:lang w:val="sk-SK"/>
              </w:rPr>
              <w:t>cs</w:t>
            </w:r>
            <w:proofErr w:type="spellEnd"/>
            <w:r w:rsidRPr="00751715">
              <w:rPr>
                <w:sz w:val="22"/>
                <w:lang w:val="sk-SK"/>
              </w:rPr>
              <w:t xml:space="preserve"> ap.)</w:t>
            </w:r>
          </w:p>
          <w:p w:rsidR="005E61CB" w:rsidRPr="00751715" w:rsidRDefault="005E61CB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751715">
              <w:rPr>
                <w:sz w:val="22"/>
                <w:lang w:val="sk-SK"/>
              </w:rPr>
              <w:t>jb</w:t>
            </w:r>
            <w:proofErr w:type="spellEnd"/>
            <w:r w:rsidRPr="00751715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Poznámky</w:t>
            </w:r>
          </w:p>
        </w:tc>
        <w:tc>
          <w:tcPr>
            <w:tcW w:w="5561" w:type="dxa"/>
            <w:gridSpan w:val="4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b/>
                <w:bCs/>
                <w:sz w:val="22"/>
                <w:lang w:val="sk-SK"/>
              </w:rPr>
            </w:pPr>
            <w:r w:rsidRPr="00751715">
              <w:rPr>
                <w:b/>
                <w:bCs/>
                <w:sz w:val="22"/>
                <w:lang w:val="sk-SK"/>
              </w:rPr>
              <w:t xml:space="preserve">5.  Kritériá zabezpečenia </w:t>
            </w:r>
          </w:p>
          <w:p w:rsidR="005E61CB" w:rsidRPr="00751715" w:rsidRDefault="005E61CB" w:rsidP="00352091">
            <w:pPr>
              <w:rPr>
                <w:b/>
                <w:bCs/>
                <w:sz w:val="22"/>
                <w:lang w:val="sk-SK"/>
              </w:rPr>
            </w:pPr>
            <w:r w:rsidRPr="00751715">
              <w:rPr>
                <w:b/>
                <w:bCs/>
                <w:sz w:val="22"/>
                <w:lang w:val="sk-SK"/>
              </w:rPr>
              <w:t xml:space="preserve">     biodiverzity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Staré a mŕtve drevo stojace a ležiace</w:t>
            </w:r>
          </w:p>
          <w:p w:rsidR="005E61CB" w:rsidRPr="00751715" w:rsidRDefault="005E61CB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Biodiverzita flóry – prízemnej vegetácie</w:t>
            </w:r>
          </w:p>
          <w:p w:rsidR="005E61CB" w:rsidRPr="00751715" w:rsidRDefault="005E61CB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751715">
              <w:rPr>
                <w:sz w:val="22"/>
                <w:lang w:val="sk-SK"/>
              </w:rPr>
              <w:t>avifauny</w:t>
            </w:r>
            <w:proofErr w:type="spellEnd"/>
            <w:r w:rsidRPr="00751715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Spontánne dynamické  vývojové procesy (sukcesie s br, bo ap.)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Historické pestovateľské formy (napr. nízke lesy) s ohľadom na biodiverzitu</w:t>
            </w:r>
          </w:p>
        </w:tc>
        <w:tc>
          <w:tcPr>
            <w:tcW w:w="1290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89" w:type="dxa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+</w:t>
            </w:r>
          </w:p>
        </w:tc>
      </w:tr>
      <w:tr w:rsidR="005E61CB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5E61CB" w:rsidRPr="00751715" w:rsidRDefault="005E61CB" w:rsidP="00352091">
            <w:pPr>
              <w:rPr>
                <w:sz w:val="22"/>
                <w:lang w:val="sk-SK"/>
              </w:rPr>
            </w:pPr>
            <w:r w:rsidRPr="00751715">
              <w:rPr>
                <w:sz w:val="22"/>
                <w:lang w:val="sk-SK"/>
              </w:rPr>
              <w:t>Poznámky</w:t>
            </w:r>
          </w:p>
        </w:tc>
        <w:tc>
          <w:tcPr>
            <w:tcW w:w="5561" w:type="dxa"/>
            <w:gridSpan w:val="4"/>
            <w:vAlign w:val="center"/>
          </w:tcPr>
          <w:p w:rsidR="005E61CB" w:rsidRPr="00751715" w:rsidRDefault="005E61CB" w:rsidP="00352091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5E61CB" w:rsidRDefault="005E61CB" w:rsidP="005E61CB">
      <w:pPr>
        <w:tabs>
          <w:tab w:val="left" w:pos="4500"/>
        </w:tabs>
        <w:spacing w:before="60"/>
        <w:rPr>
          <w:lang w:val="sk-SK" w:eastAsia="sk-SK"/>
        </w:rPr>
      </w:pPr>
    </w:p>
    <w:p w:rsidR="005E61CB" w:rsidRPr="00620F91" w:rsidRDefault="005E61CB" w:rsidP="005E61CB">
      <w:pPr>
        <w:tabs>
          <w:tab w:val="left" w:pos="4500"/>
        </w:tabs>
        <w:spacing w:before="60"/>
        <w:rPr>
          <w:lang w:val="sk-SK" w:eastAsia="sk-SK"/>
        </w:rPr>
      </w:pPr>
    </w:p>
    <w:p w:rsidR="0044091A" w:rsidRDefault="0044091A"/>
    <w:sectPr w:rsidR="004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CB"/>
    <w:rsid w:val="0044091A"/>
    <w:rsid w:val="005E61CB"/>
    <w:rsid w:val="006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1CB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5E61CB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poznmka">
    <w:name w:val="poznámka"/>
    <w:basedOn w:val="Normlny"/>
    <w:next w:val="Normlny"/>
    <w:rsid w:val="005E61CB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1CB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5E61CB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poznmka">
    <w:name w:val="poznámka"/>
    <w:basedOn w:val="Normlny"/>
    <w:next w:val="Normlny"/>
    <w:rsid w:val="005E61CB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2015-06-05T04:58:00Z</dcterms:created>
  <dcterms:modified xsi:type="dcterms:W3CDTF">2015-06-05T04:59:00Z</dcterms:modified>
</cp:coreProperties>
</file>