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98" w:rsidRDefault="00557998" w:rsidP="00AC69CE">
      <w:pPr>
        <w:pStyle w:val="Nadpis1"/>
        <w:jc w:val="center"/>
      </w:pPr>
    </w:p>
    <w:p w:rsidR="00AC69CE" w:rsidRDefault="00B1790A" w:rsidP="00AC69CE">
      <w:pPr>
        <w:pStyle w:val="Nadpis1"/>
        <w:jc w:val="center"/>
      </w:pPr>
      <w:r>
        <w:t>ZÁPISNICA Z</w:t>
      </w:r>
      <w:r>
        <w:rPr>
          <w:rFonts w:hint="eastAsia"/>
        </w:rPr>
        <w:t> </w:t>
      </w:r>
      <w:r>
        <w:t>VYHODNOTENIA PONÚK</w:t>
      </w:r>
    </w:p>
    <w:p w:rsidR="00AC69CE" w:rsidRDefault="00AC69CE" w:rsidP="00AC69CE">
      <w:pPr>
        <w:jc w:val="center"/>
      </w:pPr>
      <w:r w:rsidRPr="00AC69CE">
        <w:t xml:space="preserve">v zmysle </w:t>
      </w:r>
      <w:r w:rsidRPr="00AC69CE">
        <w:rPr>
          <w:rFonts w:hint="cs"/>
        </w:rPr>
        <w:t>§</w:t>
      </w:r>
      <w:r w:rsidRPr="00AC69CE">
        <w:t xml:space="preserve"> </w:t>
      </w:r>
      <w:r w:rsidR="00B1790A">
        <w:t>42</w:t>
      </w:r>
      <w:r w:rsidRPr="00AC69CE">
        <w:t xml:space="preserve"> ods. </w:t>
      </w:r>
      <w:r w:rsidR="00B1790A">
        <w:t>8</w:t>
      </w:r>
      <w:r w:rsidRPr="00AC69CE">
        <w:t xml:space="preserve"> z</w:t>
      </w:r>
      <w:r w:rsidRPr="00AC69CE">
        <w:rPr>
          <w:rFonts w:hint="cs"/>
        </w:rPr>
        <w:t>á</w:t>
      </w:r>
      <w:r w:rsidRPr="00AC69CE">
        <w:t xml:space="preserve">kona </w:t>
      </w:r>
      <w:r w:rsidRPr="00AC69CE">
        <w:rPr>
          <w:rFonts w:hint="cs"/>
        </w:rPr>
        <w:t>č</w:t>
      </w:r>
      <w:r w:rsidRPr="00AC69CE">
        <w:t>. 25/2006 Z. z. o verejnom obstar</w:t>
      </w:r>
      <w:r w:rsidRPr="00AC69CE">
        <w:rPr>
          <w:rFonts w:hint="cs"/>
        </w:rPr>
        <w:t>á</w:t>
      </w:r>
      <w:r w:rsidRPr="00AC69CE">
        <w:t>van</w:t>
      </w:r>
      <w:r w:rsidRPr="00AC69CE">
        <w:rPr>
          <w:rFonts w:hint="cs"/>
        </w:rPr>
        <w:t>í</w:t>
      </w:r>
      <w:r w:rsidRPr="00AC69CE">
        <w:t xml:space="preserve"> a o zmene a doplnen</w:t>
      </w:r>
      <w:r w:rsidRPr="00AC69CE">
        <w:rPr>
          <w:rFonts w:hint="cs"/>
        </w:rPr>
        <w:t>í</w:t>
      </w:r>
      <w:r w:rsidRPr="00AC69CE">
        <w:t xml:space="preserve"> niektor</w:t>
      </w:r>
      <w:r w:rsidRPr="00AC69CE">
        <w:rPr>
          <w:rFonts w:hint="cs"/>
        </w:rPr>
        <w:t>ý</w:t>
      </w:r>
      <w:r w:rsidRPr="00AC69CE">
        <w:t>ch z</w:t>
      </w:r>
      <w:r w:rsidRPr="00AC69CE">
        <w:rPr>
          <w:rFonts w:hint="cs"/>
        </w:rPr>
        <w:t>á</w:t>
      </w:r>
      <w:r w:rsidRPr="00AC69CE">
        <w:t>konov v znen</w:t>
      </w:r>
      <w:r w:rsidRPr="00AC69CE">
        <w:rPr>
          <w:rFonts w:hint="cs"/>
        </w:rPr>
        <w:t>í</w:t>
      </w:r>
      <w:r w:rsidRPr="00AC69CE">
        <w:t xml:space="preserve"> neskor</w:t>
      </w:r>
      <w:r w:rsidRPr="00AC69CE">
        <w:rPr>
          <w:rFonts w:hint="cs"/>
        </w:rPr>
        <w:t>ší</w:t>
      </w:r>
      <w:r w:rsidRPr="00AC69CE">
        <w:t>ch predpisov.</w:t>
      </w:r>
    </w:p>
    <w:p w:rsidR="00557998" w:rsidRDefault="00557998" w:rsidP="00E851FA"/>
    <w:p w:rsidR="00557998" w:rsidRDefault="00557998" w:rsidP="00E851FA"/>
    <w:p w:rsidR="00E851FA" w:rsidRDefault="00E851FA" w:rsidP="00E851FA">
      <w:r>
        <w:t xml:space="preserve">Typ predmetu zákazky: </w:t>
      </w:r>
      <w:r>
        <w:tab/>
      </w:r>
      <w:r>
        <w:tab/>
      </w:r>
      <w:sdt>
        <w:sdtPr>
          <w:alias w:val="D[Procurement].ProcurementSubjectTypeID"/>
          <w:tag w:val="dropdown:PST|ProcurementSubjectTypeID|ProcurementSubjectTypeID"/>
          <w:id w:val="202529250"/>
          <w:dropDownList>
            <w:listItem w:displayText="Uskutočnenie stavebných prác" w:value="P"/>
            <w:listItem w:displayText="Poskytnutie služieb" w:value="S"/>
            <w:listItem w:displayText="Dodanie tovarov" w:value="T"/>
          </w:dropDownList>
        </w:sdtPr>
        <w:sdtEndPr/>
        <w:sdtContent>
          <w:r w:rsidR="00236A94">
            <w:t>Poskytnutie služieb</w:t>
          </w:r>
        </w:sdtContent>
      </w:sdt>
    </w:p>
    <w:p w:rsidR="00E851FA" w:rsidRDefault="00E851FA" w:rsidP="00E851FA">
      <w:r>
        <w:t xml:space="preserve">Limit zákazky: </w:t>
      </w:r>
      <w:r>
        <w:tab/>
      </w:r>
      <w:r>
        <w:tab/>
      </w:r>
      <w:r>
        <w:tab/>
      </w:r>
      <w:sdt>
        <w:sdtPr>
          <w:alias w:val="D[Procurement].ProcurementLimitTypeID"/>
          <w:tag w:val="dropdown:PLT|ProcurementLimitTypeID|ProcurementLimitTypeID"/>
          <w:id w:val="202529252"/>
          <w:dropDownList>
            <w:listItem w:displayText="Nadlimitná zákazka" w:value="NL"/>
            <w:listItem w:displayText="Podlimitná zákazka" w:value="PL"/>
            <w:listItem w:displayText="Podprahová zákazka" w:value="PP"/>
            <w:listItem w:displayText="Zákazka s nízkou hodnotou" w:value="ZNH"/>
          </w:dropDownList>
        </w:sdtPr>
        <w:sdtEndPr/>
        <w:sdtContent>
          <w:r w:rsidR="00236A94">
            <w:t>Nadlimitná zákazka</w:t>
          </w:r>
        </w:sdtContent>
      </w:sdt>
    </w:p>
    <w:p w:rsidR="00E851FA" w:rsidRDefault="00E851FA" w:rsidP="00E851FA">
      <w:r>
        <w:t xml:space="preserve">Typ postupu: </w:t>
      </w:r>
      <w:r>
        <w:tab/>
      </w:r>
      <w:r>
        <w:tab/>
      </w:r>
      <w:r>
        <w:tab/>
      </w:r>
      <w:sdt>
        <w:sdtPr>
          <w:alias w:val="D[Procurement].ProcurementProcedureTypeID"/>
          <w:tag w:val="dropdown:PPT|ProcurementProcedureTypeID|ID"/>
          <w:id w:val="202529253"/>
          <w:dropDownList>
            <w:listItem w:displayText="Verejná súťaž" w:value="VS"/>
            <w:listItem w:displayText="Užšia súťaž" w:value="US"/>
            <w:listItem w:displayText="Užšia súťaž so skrátenými lehotami" w:value="US_S"/>
            <w:listItem w:displayText="Rokovacie konanie so zverejnením" w:value="RKZ"/>
            <w:listItem w:displayText="Rokovacie konanie so zverejnením so skrátenými lehotami" w:value="RKZ_S"/>
            <w:listItem w:displayText="Rokovacie konania bez zverejnenia" w:value="RKBZ"/>
            <w:listItem w:displayText="Súťažný dialóg" w:value="SD"/>
            <w:listItem w:displayText="Postup pre podprahové zákazky" w:value="PP"/>
            <w:listItem w:displayText="Postup pre zákazky s nízkou hodnotou" w:value="ZNH"/>
          </w:dropDownList>
        </w:sdtPr>
        <w:sdtEndPr/>
        <w:sdtContent>
          <w:r w:rsidR="00236A94">
            <w:t>Verejná súťaž</w:t>
          </w:r>
        </w:sdtContent>
      </w:sdt>
    </w:p>
    <w:p w:rsidR="00E851FA" w:rsidRDefault="00E851FA" w:rsidP="00E851FA">
      <w:r w:rsidRPr="00B1790A">
        <w:t>N</w:t>
      </w:r>
      <w:r w:rsidRPr="00B1790A">
        <w:rPr>
          <w:rFonts w:hint="cs"/>
        </w:rPr>
        <w:t>á</w:t>
      </w:r>
      <w:r w:rsidRPr="00B1790A">
        <w:t>zov predmetu z</w:t>
      </w:r>
      <w:r w:rsidRPr="00B1790A">
        <w:rPr>
          <w:rFonts w:hint="cs"/>
        </w:rPr>
        <w:t>á</w:t>
      </w:r>
      <w:r w:rsidRPr="00B1790A">
        <w:t>kazky:</w:t>
      </w:r>
      <w:r>
        <w:tab/>
      </w:r>
      <w:sdt>
        <w:sdtPr>
          <w:rPr>
            <w:b/>
          </w:rPr>
          <w:alias w:val="E[Procurement].ProcurementTitle"/>
          <w:tag w:val="entity:Procurement|ProcurementTitle"/>
          <w:id w:val="742148947"/>
        </w:sdtPr>
        <w:sdtEndPr/>
        <w:sdtContent>
          <w:sdt>
            <w:sdtPr>
              <w:rPr>
                <w:b/>
                <w:sz w:val="20"/>
                <w:szCs w:val="20"/>
              </w:rPr>
              <w:alias w:val="E[Procurement].ProcurementTitle"/>
              <w:tag w:val="entity:Procurement|ProcurementTitle"/>
              <w:id w:val="-17693637"/>
            </w:sdtPr>
            <w:sdtEndPr/>
            <w:sdtContent>
              <w:r w:rsidR="00236A94">
                <w:rPr>
                  <w:b/>
                  <w:sz w:val="20"/>
                  <w:szCs w:val="20"/>
                </w:rPr>
                <w:t xml:space="preserve">Pestovateľské práce na OZ Rimavská Sobota – LS </w:t>
              </w:r>
              <w:r w:rsidR="00D74F1C">
                <w:rPr>
                  <w:b/>
                  <w:sz w:val="20"/>
                  <w:szCs w:val="20"/>
                </w:rPr>
                <w:t>Rimavská Sobota</w:t>
              </w:r>
              <w:r w:rsidR="00236A94">
                <w:rPr>
                  <w:b/>
                  <w:sz w:val="20"/>
                  <w:szCs w:val="20"/>
                </w:rPr>
                <w:t xml:space="preserve"> na roky 2014-2017</w:t>
              </w:r>
            </w:sdtContent>
          </w:sdt>
        </w:sdtContent>
      </w:sdt>
    </w:p>
    <w:p w:rsidR="00557998" w:rsidRDefault="00557998" w:rsidP="00AC69CE">
      <w:pPr>
        <w:rPr>
          <w:b/>
        </w:rPr>
      </w:pPr>
    </w:p>
    <w:p w:rsidR="00AC69CE" w:rsidRDefault="00AC69CE" w:rsidP="00AC69CE">
      <w:pPr>
        <w:rPr>
          <w:b/>
        </w:rPr>
      </w:pPr>
      <w:r w:rsidRPr="00AC69CE">
        <w:rPr>
          <w:b/>
        </w:rPr>
        <w:t xml:space="preserve">a) </w:t>
      </w:r>
      <w:r w:rsidR="00B1790A">
        <w:rPr>
          <w:b/>
        </w:rPr>
        <w:t>Zoznam členov komisie</w:t>
      </w:r>
      <w:r w:rsidRPr="00AC69CE">
        <w:rPr>
          <w:b/>
        </w:rPr>
        <w:t>:</w:t>
      </w:r>
    </w:p>
    <w:p w:rsidR="00B1790A" w:rsidRDefault="00434D8F" w:rsidP="00AC69CE">
      <w:pPr>
        <w:rPr>
          <w:b/>
        </w:rPr>
      </w:pPr>
      <w:sdt>
        <w:sdtPr>
          <w:alias w:val="L[ProcurementPerson].FullName"/>
          <w:tag w:val="list:PP|FullName,ProcurementPersonRole|{0} - {1}|[line]"/>
          <w:id w:val="202529237"/>
        </w:sdtPr>
        <w:sdtEndPr/>
        <w:sdtContent>
          <w:r w:rsidR="00B1790A">
            <w:t>Zoznam mien členov komisie</w:t>
          </w:r>
        </w:sdtContent>
      </w:sdt>
    </w:p>
    <w:p w:rsidR="00B1790A" w:rsidRDefault="00A97DBA" w:rsidP="007F6340">
      <w:pPr>
        <w:pStyle w:val="Bezriadkovania"/>
      </w:pPr>
      <w:r>
        <w:t xml:space="preserve">Ing. </w:t>
      </w:r>
      <w:r w:rsidR="00B56718">
        <w:t>Jaroslav Zorvan</w:t>
      </w:r>
      <w:r w:rsidR="007F6340">
        <w:tab/>
      </w:r>
      <w:r w:rsidR="007F6340">
        <w:tab/>
      </w:r>
      <w:r w:rsidR="00E851FA">
        <w:tab/>
      </w:r>
      <w:r w:rsidR="007F6340">
        <w:t>predseda komisie</w:t>
      </w:r>
    </w:p>
    <w:p w:rsidR="007F6340" w:rsidRDefault="00B56718" w:rsidP="007F6340">
      <w:pPr>
        <w:pStyle w:val="Bezriadkovania"/>
      </w:pPr>
      <w:r>
        <w:t xml:space="preserve">Ing. </w:t>
      </w:r>
      <w:r w:rsidR="00236A94">
        <w:t>Jozef Sokol</w:t>
      </w:r>
      <w:r w:rsidR="007F6340">
        <w:tab/>
      </w:r>
      <w:r w:rsidR="007F6340">
        <w:tab/>
      </w:r>
      <w:r w:rsidR="00236A94">
        <w:t xml:space="preserve">          </w:t>
      </w:r>
      <w:r w:rsidR="00236A94">
        <w:tab/>
      </w:r>
      <w:r w:rsidR="00E851FA">
        <w:tab/>
      </w:r>
      <w:r w:rsidR="007F6340">
        <w:t>člen komisie</w:t>
      </w:r>
    </w:p>
    <w:p w:rsidR="007F6340" w:rsidRDefault="007F6340" w:rsidP="007F6340">
      <w:pPr>
        <w:pStyle w:val="Bezriadkovania"/>
      </w:pPr>
      <w:r>
        <w:t>Ing.</w:t>
      </w:r>
      <w:r w:rsidR="00B56718">
        <w:t xml:space="preserve"> </w:t>
      </w:r>
      <w:r w:rsidR="00236A94">
        <w:t>Elena Kovácsová</w:t>
      </w:r>
      <w:r w:rsidR="008B01AC">
        <w:tab/>
      </w:r>
      <w:r w:rsidR="00E851FA">
        <w:tab/>
      </w:r>
      <w:r w:rsidR="00236A94">
        <w:tab/>
      </w:r>
      <w:r>
        <w:t>člen komisie</w:t>
      </w:r>
    </w:p>
    <w:p w:rsidR="00557998" w:rsidRDefault="00557998" w:rsidP="00AC69CE">
      <w:pPr>
        <w:rPr>
          <w:b/>
        </w:rPr>
      </w:pPr>
    </w:p>
    <w:p w:rsidR="00AC69CE" w:rsidRPr="001B7CA9" w:rsidRDefault="00B1790A" w:rsidP="00AC69CE">
      <w:pPr>
        <w:rPr>
          <w:b/>
        </w:rPr>
      </w:pPr>
      <w:r>
        <w:rPr>
          <w:b/>
        </w:rPr>
        <w:t>b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r>
        <w:rPr>
          <w:b/>
        </w:rPr>
        <w:t>Zoznam všetkých uchádzačov ktorí predložili ponuky</w:t>
      </w:r>
    </w:p>
    <w:p w:rsidR="003B51D4" w:rsidRDefault="00AC69CE" w:rsidP="003B51D4">
      <w:r>
        <w:t>Zo v</w:t>
      </w:r>
      <w:r>
        <w:rPr>
          <w:rFonts w:hint="cs"/>
        </w:rPr>
        <w:t>š</w:t>
      </w:r>
      <w:r>
        <w:t>etk</w:t>
      </w:r>
      <w:r>
        <w:rPr>
          <w:rFonts w:hint="cs"/>
        </w:rPr>
        <w:t>ý</w:t>
      </w:r>
      <w:r>
        <w:t>ch prihl</w:t>
      </w:r>
      <w:r>
        <w:rPr>
          <w:rFonts w:hint="cs"/>
        </w:rPr>
        <w:t>á</w:t>
      </w:r>
      <w:r>
        <w:t>sen</w:t>
      </w:r>
      <w:r>
        <w:rPr>
          <w:rFonts w:hint="cs"/>
        </w:rPr>
        <w:t>ý</w:t>
      </w:r>
      <w:r>
        <w:t>ch z</w:t>
      </w:r>
      <w:r>
        <w:rPr>
          <w:rFonts w:hint="cs"/>
        </w:rPr>
        <w:t>á</w:t>
      </w:r>
      <w:r>
        <w:t>ujemcov ponuku predlo</w:t>
      </w:r>
      <w:r>
        <w:rPr>
          <w:rFonts w:hint="cs"/>
        </w:rPr>
        <w:t>ž</w:t>
      </w:r>
      <w:r>
        <w:t xml:space="preserve">ili </w:t>
      </w:r>
      <w:r w:rsidR="00D116E1">
        <w:t xml:space="preserve">nasledujúci </w:t>
      </w:r>
      <w:r>
        <w:t>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>
        <w:t>i: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463"/>
      </w:tblGrid>
      <w:tr w:rsidR="00E851FA" w:rsidRPr="00CA2E76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E851FA" w:rsidRDefault="00E851FA" w:rsidP="0053458F">
            <w:pPr>
              <w:spacing w:after="0"/>
              <w:rPr>
                <w:rStyle w:val="Sil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0518DD" w:rsidRDefault="00E851FA" w:rsidP="00E851FA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Uchádzač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CA2E76" w:rsidRDefault="00E851FA" w:rsidP="0053458F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Adresa</w:t>
            </w:r>
          </w:p>
        </w:tc>
      </w:tr>
      <w:tr w:rsidR="00E851FA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1FA" w:rsidRPr="00E851FA" w:rsidRDefault="00434D8F" w:rsidP="00E851FA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alias w:val="PČ"/>
                <w:tag w:val="index"/>
                <w:id w:val="742147965"/>
              </w:sdtPr>
              <w:sdtEndPr/>
              <w:sdtContent>
                <w:r w:rsidR="00E851FA" w:rsidRPr="00E851FA">
                  <w:rPr>
                    <w:bCs/>
                  </w:rPr>
                  <w:t>1</w:t>
                </w:r>
              </w:sdtContent>
            </w:sdt>
            <w:r w:rsidR="00E851FA" w:rsidRPr="00E851FA">
              <w:rPr>
                <w:bCs/>
              </w:rPr>
              <w:t>.</w:t>
            </w:r>
          </w:p>
        </w:tc>
        <w:sdt>
          <w:sdtPr>
            <w:rPr>
              <w:bCs/>
            </w:rPr>
            <w:alias w:val="Subjekt"/>
            <w:tag w:val="data:CompanyTitle"/>
            <w:id w:val="742147966"/>
          </w:sdtPr>
          <w:sdtEndPr/>
          <w:sdtContent>
            <w:sdt>
              <w:sdtPr>
                <w:rPr>
                  <w:bCs/>
                </w:rPr>
                <w:alias w:val="Subjekt"/>
                <w:tag w:val="data:CompanyTitle"/>
                <w:id w:val="279998882"/>
              </w:sdtPr>
              <w:sdtEndPr>
                <w:rPr>
                  <w:bCs w:val="0"/>
                  <w:sz w:val="20"/>
                  <w:szCs w:val="20"/>
                </w:rPr>
              </w:sdtEndPr>
              <w:sdtContent>
                <w:tc>
                  <w:tcPr>
                    <w:tcW w:w="34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9D9D9" w:themeFill="background1" w:themeFillShade="D9"/>
                  </w:tcPr>
                  <w:p w:rsidR="00236A94" w:rsidRDefault="00236A94" w:rsidP="00236A94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 Mihálik, s.r.o.</w:t>
                    </w:r>
                  </w:p>
                  <w:p w:rsidR="00E851FA" w:rsidRPr="00E851FA" w:rsidRDefault="00236A94" w:rsidP="00236A94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sz w:val="20"/>
                        <w:szCs w:val="20"/>
                      </w:rPr>
                      <w:t>IČO: 36393011</w:t>
                    </w:r>
                  </w:p>
                </w:tc>
              </w:sdtContent>
            </w:sdt>
          </w:sdtContent>
        </w:sdt>
        <w:sdt>
          <w:sdtPr>
            <w:rPr>
              <w:bCs/>
            </w:rPr>
            <w:alias w:val="Adresa"/>
            <w:tag w:val="data:Address"/>
            <w:id w:val="742148227"/>
          </w:sdtPr>
          <w:sdtEndPr/>
          <w:sdtContent>
            <w:tc>
              <w:tcPr>
                <w:tcW w:w="6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851FA" w:rsidRPr="00E851FA" w:rsidRDefault="00236A94" w:rsidP="00B56718">
                <w:pPr>
                  <w:spacing w:after="0"/>
                  <w:rPr>
                    <w:bCs/>
                  </w:rPr>
                </w:pPr>
                <w:r>
                  <w:rPr>
                    <w:sz w:val="20"/>
                    <w:szCs w:val="20"/>
                  </w:rPr>
                  <w:t>Jesenského 1089/11, 010 01 Žilina,</w:t>
                </w:r>
              </w:p>
            </w:tc>
          </w:sdtContent>
        </w:sdt>
      </w:tr>
      <w:tr w:rsidR="00236A94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D74F1C" w:rsidP="00D74F1C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236A94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236A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LESOPEST, s.r.o.</w:t>
            </w:r>
          </w:p>
          <w:p w:rsidR="00236A94" w:rsidRDefault="00236A94" w:rsidP="00236A94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IČO:36621838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B56718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Nábrežie Rimavy 454, 981 01 Hnúšťa</w:t>
            </w:r>
          </w:p>
        </w:tc>
      </w:tr>
      <w:tr w:rsidR="00236A94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D74F1C" w:rsidP="00D74F1C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="00236A94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236A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FORESTFARM, s.r.o.</w:t>
            </w:r>
          </w:p>
          <w:p w:rsidR="00236A94" w:rsidRDefault="00236A94" w:rsidP="00236A94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IČO:36767221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A94" w:rsidRDefault="00236A94" w:rsidP="00B56718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>B. Bartóka 14, 979 01 Rimavská Sobota</w:t>
            </w:r>
          </w:p>
        </w:tc>
      </w:tr>
      <w:tr w:rsidR="00D74F1C" w:rsidTr="00E8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1C" w:rsidRDefault="00D74F1C" w:rsidP="00D74F1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1C" w:rsidRDefault="00D74F1C" w:rsidP="00D74F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LESOSERVIS, s.r.o. </w:t>
            </w:r>
          </w:p>
          <w:p w:rsidR="00D74F1C" w:rsidRDefault="00D74F1C" w:rsidP="00D74F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IČO:46346163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F1C" w:rsidRDefault="00D74F1C" w:rsidP="00B56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Mieru 279, 980 22 Veľký Blh</w:t>
            </w:r>
          </w:p>
        </w:tc>
      </w:tr>
    </w:tbl>
    <w:sdt>
      <w:sdtPr>
        <w:rPr>
          <w:rStyle w:val="Siln"/>
          <w:b w:val="0"/>
        </w:rPr>
        <w:alias w:val="T[Proposal]"/>
        <w:tag w:val="table:ProposalList"/>
        <w:id w:val="742147964"/>
        <w:showingPlcHdr/>
      </w:sdtPr>
      <w:sdtEndPr>
        <w:rPr>
          <w:rStyle w:val="Predvolenpsmoodseku"/>
          <w:bCs w:val="0"/>
        </w:rPr>
      </w:sdtEndPr>
      <w:sdtContent>
        <w:p w:rsidR="003B51D4" w:rsidRDefault="00E851FA" w:rsidP="003B51D4">
          <w:r>
            <w:rPr>
              <w:rStyle w:val="Siln"/>
              <w:b w:val="0"/>
            </w:rPr>
            <w:t xml:space="preserve">     </w:t>
          </w:r>
        </w:p>
      </w:sdtContent>
    </w:sdt>
    <w:p w:rsidR="00AC69CE" w:rsidRPr="001B7CA9" w:rsidRDefault="00E851FA" w:rsidP="00AC69CE">
      <w:pPr>
        <w:rPr>
          <w:b/>
        </w:rPr>
      </w:pPr>
      <w:r>
        <w:rPr>
          <w:b/>
        </w:rPr>
        <w:t>c</w:t>
      </w:r>
      <w:r w:rsidRPr="001B7CA9">
        <w:rPr>
          <w:b/>
        </w:rPr>
        <w:t xml:space="preserve">) </w:t>
      </w:r>
      <w:r w:rsidR="001B7CA9" w:rsidRPr="001B7CA9">
        <w:rPr>
          <w:b/>
        </w:rPr>
        <w:t xml:space="preserve"> </w:t>
      </w:r>
      <w:r w:rsidR="00B1790A">
        <w:rPr>
          <w:b/>
        </w:rPr>
        <w:t>Zoznam</w:t>
      </w:r>
      <w:r w:rsidR="00AC69CE" w:rsidRPr="001B7CA9">
        <w:rPr>
          <w:b/>
        </w:rPr>
        <w:t xml:space="preserve"> 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</w:t>
      </w:r>
      <w:r w:rsidR="00AC69CE" w:rsidRPr="001B7CA9">
        <w:rPr>
          <w:rFonts w:hint="cs"/>
          <w:b/>
        </w:rPr>
        <w:t>ý</w:t>
      </w:r>
      <w:r w:rsidR="00AC69CE" w:rsidRPr="001B7CA9">
        <w:rPr>
          <w:b/>
        </w:rPr>
        <w:t>ch uch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>dza</w:t>
      </w:r>
      <w:r w:rsidR="00AC69CE" w:rsidRPr="001B7CA9">
        <w:rPr>
          <w:rFonts w:hint="cs"/>
          <w:b/>
        </w:rPr>
        <w:t>č</w:t>
      </w:r>
      <w:r w:rsidR="00AC69CE" w:rsidRPr="001B7CA9">
        <w:rPr>
          <w:b/>
        </w:rPr>
        <w:t>ov a 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vodnenie ich 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enia:</w:t>
      </w:r>
    </w:p>
    <w:p w:rsidR="00AC69CE" w:rsidRDefault="00AC69CE" w:rsidP="00AC69CE">
      <w:r>
        <w:t>Zo zad</w:t>
      </w:r>
      <w:r>
        <w:rPr>
          <w:rFonts w:hint="cs"/>
        </w:rPr>
        <w:t>á</w:t>
      </w:r>
      <w:r>
        <w:t>vanej z</w:t>
      </w:r>
      <w:r>
        <w:rPr>
          <w:rFonts w:hint="cs"/>
        </w:rPr>
        <w:t>á</w:t>
      </w:r>
      <w:r>
        <w:t xml:space="preserve">kazky </w:t>
      </w:r>
      <w:r w:rsidR="00236A94">
        <w:t xml:space="preserve">neboli </w:t>
      </w:r>
      <w:r w:rsidR="005D3D10">
        <w:t xml:space="preserve"> </w:t>
      </w:r>
      <w:r>
        <w:t>vyl</w:t>
      </w:r>
      <w:r>
        <w:rPr>
          <w:rFonts w:hint="cs"/>
        </w:rPr>
        <w:t>úč</w:t>
      </w:r>
      <w:r>
        <w:t>en</w:t>
      </w:r>
      <w:r w:rsidR="005D3D10">
        <w:t>í</w:t>
      </w:r>
      <w:r w:rsidR="00236A94">
        <w:t xml:space="preserve"> žiadni</w:t>
      </w:r>
      <w:r>
        <w:t xml:space="preserve"> 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 w:rsidR="005D3D10">
        <w:t>i</w:t>
      </w:r>
      <w:r>
        <w:t>, ktor</w:t>
      </w:r>
      <w:r>
        <w:rPr>
          <w:rFonts w:hint="cs"/>
        </w:rPr>
        <w:t>í</w:t>
      </w:r>
      <w:r>
        <w:t xml:space="preserve"> predlo</w:t>
      </w:r>
      <w:r>
        <w:rPr>
          <w:rFonts w:hint="cs"/>
        </w:rPr>
        <w:t>ž</w:t>
      </w:r>
      <w:r>
        <w:t>ili ponuku.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463"/>
      </w:tblGrid>
      <w:tr w:rsidR="00E851FA" w:rsidRPr="00CA2E76" w:rsidTr="0053458F">
        <w:tc>
          <w:tcPr>
            <w:tcW w:w="709" w:type="dxa"/>
            <w:shd w:val="clear" w:color="auto" w:fill="D9D9D9" w:themeFill="background1" w:themeFillShade="D9"/>
          </w:tcPr>
          <w:p w:rsidR="00E851FA" w:rsidRDefault="00E851FA" w:rsidP="0053458F">
            <w:pPr>
              <w:spacing w:after="0"/>
              <w:rPr>
                <w:rStyle w:val="Sil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851FA" w:rsidRPr="000518DD" w:rsidRDefault="00E851FA" w:rsidP="0053458F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Uchádzač</w:t>
            </w:r>
          </w:p>
        </w:tc>
        <w:tc>
          <w:tcPr>
            <w:tcW w:w="6463" w:type="dxa"/>
            <w:shd w:val="clear" w:color="auto" w:fill="D9D9D9" w:themeFill="background1" w:themeFillShade="D9"/>
          </w:tcPr>
          <w:p w:rsidR="00E851FA" w:rsidRPr="00CA2E76" w:rsidRDefault="00E851FA" w:rsidP="0053458F">
            <w:pPr>
              <w:spacing w:after="0"/>
              <w:rPr>
                <w:rStyle w:val="Siln"/>
              </w:rPr>
            </w:pPr>
            <w:r>
              <w:rPr>
                <w:rStyle w:val="Siln"/>
              </w:rPr>
              <w:t>Dôvod vylúčenia</w:t>
            </w:r>
          </w:p>
        </w:tc>
      </w:tr>
      <w:tr w:rsidR="00E851FA" w:rsidTr="0053458F">
        <w:tc>
          <w:tcPr>
            <w:tcW w:w="709" w:type="dxa"/>
          </w:tcPr>
          <w:p w:rsidR="00E851FA" w:rsidRDefault="00434D8F" w:rsidP="00236A94">
            <w:pPr>
              <w:spacing w:after="0"/>
              <w:jc w:val="center"/>
            </w:pPr>
            <w:sdt>
              <w:sdtPr>
                <w:alias w:val="PČ"/>
                <w:tag w:val="index"/>
                <w:id w:val="742147985"/>
                <w:showingPlcHdr/>
              </w:sdtPr>
              <w:sdtEndPr/>
              <w:sdtContent>
                <w:r w:rsidR="00236A94">
                  <w:t xml:space="preserve">     </w:t>
                </w:r>
              </w:sdtContent>
            </w:sdt>
          </w:p>
        </w:tc>
        <w:sdt>
          <w:sdtPr>
            <w:alias w:val="Subjekt"/>
            <w:tag w:val="data:CompanyTitle"/>
            <w:id w:val="742147986"/>
          </w:sdtPr>
          <w:sdtEndPr/>
          <w:sdtContent>
            <w:tc>
              <w:tcPr>
                <w:tcW w:w="3402" w:type="dxa"/>
              </w:tcPr>
              <w:p w:rsidR="00E851FA" w:rsidRPr="003B726F" w:rsidRDefault="00236A94" w:rsidP="00236A94">
                <w:pPr>
                  <w:spacing w:after="0"/>
                </w:pPr>
                <w:r>
                  <w:t>0</w:t>
                </w:r>
              </w:p>
            </w:tc>
          </w:sdtContent>
        </w:sdt>
        <w:sdt>
          <w:sdtPr>
            <w:alias w:val="Dovod vylucenia"/>
            <w:tag w:val="data:ExcludedReasonDescription"/>
            <w:id w:val="742148056"/>
          </w:sdtPr>
          <w:sdtEndPr/>
          <w:sdtContent>
            <w:tc>
              <w:tcPr>
                <w:tcW w:w="6463" w:type="dxa"/>
              </w:tcPr>
              <w:p w:rsidR="00E851FA" w:rsidRDefault="00236A94" w:rsidP="00236A94">
                <w:pPr>
                  <w:tabs>
                    <w:tab w:val="left" w:pos="0"/>
                  </w:tabs>
                  <w:spacing w:after="0" w:line="240" w:lineRule="auto"/>
                  <w:ind w:left="284"/>
                  <w:jc w:val="both"/>
                </w:pPr>
                <w:r>
                  <w:t>0</w:t>
                </w:r>
              </w:p>
            </w:tc>
          </w:sdtContent>
        </w:sdt>
      </w:tr>
    </w:tbl>
    <w:p w:rsidR="005D3D10" w:rsidRDefault="005D3D10" w:rsidP="00AC69CE"/>
    <w:p w:rsidR="00AC69CE" w:rsidRPr="001B7CA9" w:rsidRDefault="00E851FA" w:rsidP="00AC69CE">
      <w:pPr>
        <w:rPr>
          <w:b/>
        </w:rPr>
      </w:pPr>
      <w:r>
        <w:rPr>
          <w:b/>
        </w:rPr>
        <w:t>e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r w:rsidR="00AC69CE" w:rsidRPr="001B7CA9">
        <w:rPr>
          <w:b/>
        </w:rPr>
        <w:t>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vodnenie vyl</w:t>
      </w:r>
      <w:r w:rsidR="00AC69CE" w:rsidRPr="001B7CA9">
        <w:rPr>
          <w:rFonts w:hint="cs"/>
          <w:b/>
        </w:rPr>
        <w:t>úč</w:t>
      </w:r>
      <w:r w:rsidR="00AC69CE" w:rsidRPr="001B7CA9">
        <w:rPr>
          <w:b/>
        </w:rPr>
        <w:t>enia mimoriadne n</w:t>
      </w:r>
      <w:r w:rsidR="00AC69CE" w:rsidRPr="001B7CA9">
        <w:rPr>
          <w:rFonts w:hint="cs"/>
          <w:b/>
        </w:rPr>
        <w:t>í</w:t>
      </w:r>
      <w:r w:rsidR="00AC69CE" w:rsidRPr="001B7CA9">
        <w:rPr>
          <w:b/>
        </w:rPr>
        <w:t>zkych pon</w:t>
      </w:r>
      <w:r w:rsidR="00AC69CE" w:rsidRPr="001B7CA9">
        <w:rPr>
          <w:rFonts w:hint="cs"/>
          <w:b/>
        </w:rPr>
        <w:t>ú</w:t>
      </w:r>
      <w:r w:rsidR="00AC69CE" w:rsidRPr="001B7CA9">
        <w:rPr>
          <w:b/>
        </w:rPr>
        <w:t>k</w:t>
      </w:r>
    </w:p>
    <w:p w:rsidR="00AC69CE" w:rsidRDefault="00AC69CE" w:rsidP="00AC69CE">
      <w:r>
        <w:t>Zo zad</w:t>
      </w:r>
      <w:r>
        <w:rPr>
          <w:rFonts w:hint="cs"/>
        </w:rPr>
        <w:t>á</w:t>
      </w:r>
      <w:r>
        <w:t>vanej z</w:t>
      </w:r>
      <w:r>
        <w:rPr>
          <w:rFonts w:hint="cs"/>
        </w:rPr>
        <w:t>á</w:t>
      </w:r>
      <w:r>
        <w:t>kazky nebol vyl</w:t>
      </w:r>
      <w:r>
        <w:rPr>
          <w:rFonts w:hint="cs"/>
        </w:rPr>
        <w:t>úč</w:t>
      </w:r>
      <w:r>
        <w:t>en</w:t>
      </w:r>
      <w:r>
        <w:rPr>
          <w:rFonts w:hint="cs"/>
        </w:rPr>
        <w:t>ý</w:t>
      </w:r>
      <w:r>
        <w:t xml:space="preserve"> </w:t>
      </w:r>
      <w:r>
        <w:rPr>
          <w:rFonts w:hint="cs"/>
        </w:rPr>
        <w:t>ž</w:t>
      </w:r>
      <w:r>
        <w:t>iaden uch</w:t>
      </w:r>
      <w:r>
        <w:rPr>
          <w:rFonts w:hint="cs"/>
        </w:rPr>
        <w:t>á</w:t>
      </w:r>
      <w:r>
        <w:t>dza</w:t>
      </w:r>
      <w:r>
        <w:rPr>
          <w:rFonts w:hint="cs"/>
        </w:rPr>
        <w:t>č</w:t>
      </w:r>
      <w:r>
        <w:t xml:space="preserve"> pre mimoriadne n</w:t>
      </w:r>
      <w:r>
        <w:rPr>
          <w:rFonts w:hint="cs"/>
        </w:rPr>
        <w:t>í</w:t>
      </w:r>
      <w:r>
        <w:t>zku ponuku.</w:t>
      </w:r>
    </w:p>
    <w:p w:rsidR="00410E8A" w:rsidRDefault="00E851FA" w:rsidP="00410E8A">
      <w:pPr>
        <w:rPr>
          <w:b/>
        </w:rPr>
      </w:pPr>
      <w:r>
        <w:rPr>
          <w:b/>
        </w:rPr>
        <w:t>f</w:t>
      </w:r>
      <w:r w:rsidR="00AC69CE" w:rsidRPr="001B7CA9">
        <w:rPr>
          <w:b/>
        </w:rPr>
        <w:t>)</w:t>
      </w:r>
      <w:r w:rsidR="001B7CA9" w:rsidRPr="001B7CA9">
        <w:rPr>
          <w:b/>
        </w:rPr>
        <w:t xml:space="preserve"> </w:t>
      </w:r>
      <w:r w:rsidR="00AC69CE" w:rsidRPr="001B7CA9">
        <w:rPr>
          <w:b/>
        </w:rPr>
        <w:t>Identifik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 xml:space="preserve">cia </w:t>
      </w:r>
      <w:r w:rsidR="00AC69CE" w:rsidRPr="001B7CA9">
        <w:rPr>
          <w:rFonts w:hint="cs"/>
          <w:b/>
        </w:rPr>
        <w:t>ú</w:t>
      </w:r>
      <w:r w:rsidR="00AC69CE" w:rsidRPr="001B7CA9">
        <w:rPr>
          <w:b/>
        </w:rPr>
        <w:t>spe</w:t>
      </w:r>
      <w:r w:rsidR="00AC69CE" w:rsidRPr="001B7CA9">
        <w:rPr>
          <w:rFonts w:hint="cs"/>
          <w:b/>
        </w:rPr>
        <w:t>š</w:t>
      </w:r>
      <w:r w:rsidR="00AC69CE" w:rsidRPr="001B7CA9">
        <w:rPr>
          <w:b/>
        </w:rPr>
        <w:t>n</w:t>
      </w:r>
      <w:r w:rsidR="00AC69CE" w:rsidRPr="001B7CA9">
        <w:rPr>
          <w:rFonts w:hint="cs"/>
          <w:b/>
        </w:rPr>
        <w:t>é</w:t>
      </w:r>
      <w:r w:rsidR="00AC69CE" w:rsidRPr="001B7CA9">
        <w:rPr>
          <w:b/>
        </w:rPr>
        <w:t>ho uch</w:t>
      </w:r>
      <w:r w:rsidR="00AC69CE" w:rsidRPr="001B7CA9">
        <w:rPr>
          <w:rFonts w:hint="cs"/>
          <w:b/>
        </w:rPr>
        <w:t>á</w:t>
      </w:r>
      <w:r w:rsidR="00AC69CE" w:rsidRPr="001B7CA9">
        <w:rPr>
          <w:b/>
        </w:rPr>
        <w:t>dza</w:t>
      </w:r>
      <w:r w:rsidR="00AC69CE" w:rsidRPr="001B7CA9">
        <w:rPr>
          <w:rFonts w:hint="cs"/>
          <w:b/>
        </w:rPr>
        <w:t>č</w:t>
      </w:r>
      <w:r w:rsidR="00AC69CE" w:rsidRPr="001B7CA9">
        <w:rPr>
          <w:b/>
        </w:rPr>
        <w:t>a s od</w:t>
      </w:r>
      <w:r w:rsidR="00AC69CE" w:rsidRPr="001B7CA9">
        <w:rPr>
          <w:rFonts w:hint="cs"/>
          <w:b/>
        </w:rPr>
        <w:t>ô</w:t>
      </w:r>
      <w:r w:rsidR="00AC69CE" w:rsidRPr="001B7CA9">
        <w:rPr>
          <w:b/>
        </w:rPr>
        <w:t>vodnen</w:t>
      </w:r>
      <w:r w:rsidR="00AC69CE" w:rsidRPr="001B7CA9">
        <w:rPr>
          <w:rFonts w:hint="cs"/>
          <w:b/>
        </w:rPr>
        <w:t>í</w:t>
      </w:r>
      <w:r w:rsidR="00AC69CE" w:rsidRPr="001B7CA9">
        <w:rPr>
          <w:b/>
        </w:rPr>
        <w:t xml:space="preserve">m </w:t>
      </w:r>
      <w:r w:rsidR="001B7CA9" w:rsidRPr="001B7CA9">
        <w:rPr>
          <w:b/>
        </w:rPr>
        <w:t>:</w:t>
      </w:r>
    </w:p>
    <w:p w:rsidR="007F6340" w:rsidRDefault="007F6340" w:rsidP="00410E8A">
      <w:r w:rsidRPr="007F6340">
        <w:t>Vyhodnotenie</w:t>
      </w:r>
      <w:r>
        <w:t xml:space="preserve"> prebiehalo v zmysle stanovených kritérií  uvedených v súťažných pokladoch. </w:t>
      </w:r>
      <w:r w:rsidR="00963AE8">
        <w:t xml:space="preserve"> Hodnotenie ponúk vykonal každý člen komisie samostatne.</w:t>
      </w:r>
    </w:p>
    <w:p w:rsidR="007F6340" w:rsidRPr="003656C9" w:rsidRDefault="007F6340" w:rsidP="007F6340">
      <w:pPr>
        <w:pStyle w:val="Odsekzoznamu"/>
        <w:numPr>
          <w:ilvl w:val="0"/>
          <w:numId w:val="2"/>
        </w:numPr>
        <w:tabs>
          <w:tab w:val="num" w:pos="540"/>
        </w:tabs>
        <w:spacing w:after="0" w:line="240" w:lineRule="auto"/>
        <w:ind w:left="426"/>
        <w:jc w:val="both"/>
        <w:rPr>
          <w:rFonts w:cs="Arial"/>
        </w:rPr>
      </w:pPr>
      <w:r w:rsidRPr="003656C9">
        <w:rPr>
          <w:rFonts w:cs="Arial"/>
          <w:szCs w:val="20"/>
        </w:rPr>
        <w:t xml:space="preserve">Jediným kritériom na vyhodnotenie ponúk </w:t>
      </w:r>
      <w:r>
        <w:rPr>
          <w:rFonts w:cs="Arial"/>
          <w:szCs w:val="20"/>
        </w:rPr>
        <w:t xml:space="preserve">bola </w:t>
      </w:r>
      <w:r w:rsidRPr="007F6340">
        <w:rPr>
          <w:rFonts w:cs="Arial"/>
          <w:b/>
          <w:szCs w:val="20"/>
        </w:rPr>
        <w:t>naj</w:t>
      </w:r>
      <w:r w:rsidRPr="00266B95">
        <w:rPr>
          <w:rFonts w:cs="Arial"/>
          <w:b/>
          <w:szCs w:val="20"/>
        </w:rPr>
        <w:t>nižšia cena</w:t>
      </w:r>
      <w:r w:rsidRPr="003656C9">
        <w:rPr>
          <w:rFonts w:cs="Arial"/>
          <w:szCs w:val="20"/>
        </w:rPr>
        <w:t xml:space="preserve"> za dodanie predmetu zákazky (časti predmetu zákazky), vypočítaná a vyjadrená  ako cena </w:t>
      </w:r>
      <w:r>
        <w:rPr>
          <w:rFonts w:cs="Arial"/>
          <w:szCs w:val="20"/>
        </w:rPr>
        <w:t xml:space="preserve">v EUR </w:t>
      </w:r>
      <w:r w:rsidRPr="003656C9">
        <w:rPr>
          <w:rFonts w:cs="Arial"/>
          <w:szCs w:val="20"/>
        </w:rPr>
        <w:t xml:space="preserve">bez DPH.  </w:t>
      </w:r>
    </w:p>
    <w:p w:rsidR="007F6340" w:rsidRPr="00266B95" w:rsidRDefault="007F6340" w:rsidP="007F6340">
      <w:pPr>
        <w:pStyle w:val="Odsekzoznamu"/>
        <w:numPr>
          <w:ilvl w:val="0"/>
          <w:numId w:val="2"/>
        </w:numPr>
        <w:tabs>
          <w:tab w:val="num" w:pos="540"/>
        </w:tabs>
        <w:spacing w:after="0" w:line="240" w:lineRule="auto"/>
        <w:ind w:left="426"/>
        <w:jc w:val="both"/>
        <w:rPr>
          <w:rFonts w:cs="Arial"/>
        </w:rPr>
      </w:pPr>
      <w:r>
        <w:rPr>
          <w:rFonts w:cs="Arial"/>
          <w:szCs w:val="20"/>
        </w:rPr>
        <w:t xml:space="preserve">Maximálne bodové ohodnotenie, t.j. množstvo bodov, ktoré </w:t>
      </w:r>
      <w:r w:rsidR="00963AE8">
        <w:rPr>
          <w:rFonts w:cs="Arial"/>
          <w:szCs w:val="20"/>
        </w:rPr>
        <w:t>bolo</w:t>
      </w:r>
      <w:r>
        <w:rPr>
          <w:rFonts w:cs="Arial"/>
          <w:szCs w:val="20"/>
        </w:rPr>
        <w:t xml:space="preserve"> možné prideliť najlepšemu (najvýhodnejšíemu) návrhu na plnenie kritéria podľa bodu 1, je:</w:t>
      </w:r>
    </w:p>
    <w:p w:rsidR="007F6340" w:rsidRDefault="007F6340" w:rsidP="007F6340">
      <w:pPr>
        <w:pStyle w:val="Zkladntext"/>
        <w:tabs>
          <w:tab w:val="num" w:pos="1080"/>
          <w:tab w:val="left" w:pos="7920"/>
          <w:tab w:val="right" w:leader="dot" w:pos="10034"/>
        </w:tabs>
        <w:spacing w:before="120"/>
        <w:ind w:left="426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najnižšia cena za dodanie predmetu obstarávania = max. počet 100 bodov</w:t>
      </w:r>
    </w:p>
    <w:p w:rsidR="007F6340" w:rsidRPr="00266B95" w:rsidRDefault="007F6340" w:rsidP="007F6340">
      <w:pPr>
        <w:pStyle w:val="Odsekzoznamu"/>
        <w:numPr>
          <w:ilvl w:val="0"/>
          <w:numId w:val="2"/>
        </w:numPr>
        <w:tabs>
          <w:tab w:val="num" w:pos="-567"/>
          <w:tab w:val="left" w:pos="7920"/>
          <w:tab w:val="right" w:leader="dot" w:pos="10034"/>
        </w:tabs>
        <w:spacing w:before="200" w:after="0" w:line="240" w:lineRule="auto"/>
        <w:ind w:left="426"/>
        <w:jc w:val="both"/>
        <w:rPr>
          <w:rFonts w:cs="Arial"/>
          <w:szCs w:val="20"/>
        </w:rPr>
      </w:pPr>
      <w:r w:rsidRPr="00266B95">
        <w:rPr>
          <w:rFonts w:cs="Arial"/>
          <w:szCs w:val="20"/>
        </w:rPr>
        <w:t xml:space="preserve">Pravidlá pre uplatnenie kritéria podľa bodu 1 tejto časti súťažných podkladov a spôsob vyhodnotenia ponúk podľa </w:t>
      </w:r>
      <w:r>
        <w:rPr>
          <w:rFonts w:cs="Arial"/>
          <w:szCs w:val="20"/>
        </w:rPr>
        <w:t>tohto</w:t>
      </w:r>
      <w:r w:rsidRPr="00266B95">
        <w:rPr>
          <w:rFonts w:cs="Arial"/>
          <w:szCs w:val="20"/>
        </w:rPr>
        <w:t xml:space="preserve"> kritéri</w:t>
      </w:r>
      <w:r>
        <w:rPr>
          <w:rFonts w:cs="Arial"/>
          <w:szCs w:val="20"/>
        </w:rPr>
        <w:t>a</w:t>
      </w:r>
      <w:r w:rsidRPr="00266B95">
        <w:rPr>
          <w:rFonts w:cs="Arial"/>
          <w:szCs w:val="20"/>
        </w:rPr>
        <w:t xml:space="preserve"> b</w:t>
      </w:r>
      <w:r w:rsidR="00963AE8">
        <w:rPr>
          <w:rFonts w:cs="Arial"/>
          <w:szCs w:val="20"/>
        </w:rPr>
        <w:t>ol</w:t>
      </w:r>
      <w:r w:rsidRPr="00266B95">
        <w:rPr>
          <w:rFonts w:cs="Arial"/>
          <w:szCs w:val="20"/>
        </w:rPr>
        <w:t xml:space="preserve"> nasledovný:</w:t>
      </w:r>
    </w:p>
    <w:p w:rsidR="007F6340" w:rsidRDefault="007F6340" w:rsidP="007F6340">
      <w:pPr>
        <w:pStyle w:val="Zkladntext"/>
        <w:ind w:left="360"/>
        <w:rPr>
          <w:rFonts w:cs="Arial"/>
          <w:szCs w:val="20"/>
        </w:rPr>
      </w:pPr>
      <w:r>
        <w:rPr>
          <w:rFonts w:cs="Arial"/>
          <w:szCs w:val="20"/>
        </w:rPr>
        <w:t>Maximálny počet bodov sa pridel</w:t>
      </w:r>
      <w:r w:rsidR="00963AE8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ponuke uchádzača s najnižšou navrhovanou cenou za dodanie predmetu obstarávania, vyjadrenou v EUR. Pri ďalších návrhoch na plnenie, uvedených v ostatných ponukách uchádzačov, sa počet prideľovaných bodov urč</w:t>
      </w:r>
      <w:r w:rsidR="00963AE8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nepriamou úmerou. Bodové hodnotenie pre každú ďalšiu navrhovanú cenu za dodanie predmetu obstarávania ostatných ponúk sa vypočíta</w:t>
      </w:r>
      <w:r w:rsidR="00963AE8">
        <w:rPr>
          <w:rFonts w:cs="Arial"/>
          <w:szCs w:val="20"/>
        </w:rPr>
        <w:t>lo</w:t>
      </w:r>
      <w:r>
        <w:rPr>
          <w:rFonts w:cs="Arial"/>
          <w:szCs w:val="20"/>
        </w:rPr>
        <w:t xml:space="preserve"> ako podiel najnižšej navrhovanej ceny za dodanie predmetu obstarávania platnej ponuky a navrhovanej ceny za dodanie predmetu obstarávania príslušnej vyhodnocovanej ponuky, prenásobený maximálnym počtom bodov, ktoré sa prideľujú pre uvedené kritérium.</w:t>
      </w:r>
    </w:p>
    <w:p w:rsidR="007F6340" w:rsidRDefault="007F6340" w:rsidP="007F6340">
      <w:pPr>
        <w:spacing w:before="240" w:after="240"/>
        <w:ind w:left="426"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[(cena</w:t>
      </w:r>
      <w:r>
        <w:rPr>
          <w:b/>
          <w:bCs/>
          <w:i/>
          <w:iCs/>
          <w:vertAlign w:val="subscript"/>
        </w:rPr>
        <w:t>min</w:t>
      </w:r>
      <w:r>
        <w:rPr>
          <w:b/>
          <w:bCs/>
          <w:i/>
          <w:iCs/>
        </w:rPr>
        <w:t xml:space="preserve">  / cena</w:t>
      </w:r>
      <w:r>
        <w:rPr>
          <w:b/>
          <w:bCs/>
          <w:i/>
          <w:iCs/>
          <w:vertAlign w:val="subscript"/>
        </w:rPr>
        <w:t>navrh</w:t>
      </w:r>
      <w:r>
        <w:rPr>
          <w:b/>
          <w:bCs/>
          <w:i/>
          <w:iCs/>
        </w:rPr>
        <w:t xml:space="preserve">) </w:t>
      </w:r>
      <w:r>
        <w:rPr>
          <w:b/>
          <w:bCs/>
          <w:i/>
          <w:iCs/>
          <w:sz w:val="18"/>
          <w:szCs w:val="18"/>
        </w:rPr>
        <w:t>*</w:t>
      </w:r>
      <w:r>
        <w:rPr>
          <w:b/>
          <w:bCs/>
          <w:i/>
          <w:iCs/>
        </w:rPr>
        <w:t xml:space="preserve"> (body</w:t>
      </w:r>
      <w:r>
        <w:rPr>
          <w:b/>
          <w:bCs/>
          <w:i/>
          <w:iCs/>
          <w:vertAlign w:val="subscript"/>
        </w:rPr>
        <w:t>max</w:t>
      </w:r>
      <w:r>
        <w:rPr>
          <w:b/>
          <w:bCs/>
          <w:i/>
          <w:iCs/>
        </w:rPr>
        <w:t>)]</w:t>
      </w:r>
    </w:p>
    <w:p w:rsidR="007F6340" w:rsidRPr="00BD73B8" w:rsidRDefault="007F6340" w:rsidP="007F6340">
      <w:pPr>
        <w:ind w:left="993" w:hanging="720"/>
        <w:rPr>
          <w:i/>
          <w:iCs/>
        </w:rPr>
      </w:pPr>
      <w:r w:rsidRPr="00BD73B8">
        <w:rPr>
          <w:b/>
          <w:bCs/>
          <w:i/>
          <w:iCs/>
        </w:rPr>
        <w:t>cena</w:t>
      </w:r>
      <w:r w:rsidRPr="00BD73B8">
        <w:rPr>
          <w:b/>
          <w:bCs/>
          <w:i/>
          <w:iCs/>
          <w:vertAlign w:val="subscript"/>
        </w:rPr>
        <w:t>min</w:t>
      </w:r>
      <w:r w:rsidRPr="00BD73B8">
        <w:rPr>
          <w:i/>
          <w:iCs/>
        </w:rPr>
        <w:t xml:space="preserve">  – najnižšia navrhovaná ponuková cena za dodanie predmetu obstarávania platnej ponuky, vyjadrená v eurách,</w:t>
      </w:r>
    </w:p>
    <w:p w:rsidR="007F6340" w:rsidRPr="00BD73B8" w:rsidRDefault="007F6340" w:rsidP="007F6340">
      <w:pPr>
        <w:ind w:left="993" w:hanging="720"/>
        <w:rPr>
          <w:i/>
          <w:iCs/>
        </w:rPr>
      </w:pPr>
      <w:r w:rsidRPr="00BD73B8">
        <w:rPr>
          <w:b/>
          <w:bCs/>
          <w:i/>
          <w:iCs/>
        </w:rPr>
        <w:t>cena</w:t>
      </w:r>
      <w:r w:rsidRPr="00BD73B8">
        <w:rPr>
          <w:b/>
          <w:bCs/>
          <w:i/>
          <w:iCs/>
          <w:vertAlign w:val="subscript"/>
        </w:rPr>
        <w:t>n avrh</w:t>
      </w:r>
      <w:r w:rsidRPr="00BD73B8">
        <w:rPr>
          <w:i/>
          <w:iCs/>
          <w:vertAlign w:val="subscript"/>
        </w:rPr>
        <w:t xml:space="preserve">  </w:t>
      </w:r>
      <w:r w:rsidRPr="00BD73B8">
        <w:rPr>
          <w:i/>
          <w:iCs/>
        </w:rPr>
        <w:t>– príslušná posudzovaná ponuková cena za dodanie predmetu obstarávania, uvedená vo vyhodnocovanej ponuke, vyjadrená v eurách,</w:t>
      </w:r>
    </w:p>
    <w:p w:rsidR="007F6340" w:rsidRPr="00BD73B8" w:rsidRDefault="007F6340" w:rsidP="007F6340">
      <w:pPr>
        <w:ind w:left="993" w:hanging="720"/>
        <w:rPr>
          <w:i/>
          <w:iCs/>
        </w:rPr>
      </w:pPr>
      <w:r w:rsidRPr="00BD73B8">
        <w:rPr>
          <w:b/>
          <w:bCs/>
          <w:i/>
          <w:iCs/>
        </w:rPr>
        <w:t>body</w:t>
      </w:r>
      <w:r w:rsidRPr="00BD73B8">
        <w:rPr>
          <w:b/>
          <w:bCs/>
          <w:i/>
          <w:iCs/>
          <w:vertAlign w:val="subscript"/>
        </w:rPr>
        <w:t>max</w:t>
      </w:r>
      <w:r w:rsidRPr="00BD73B8">
        <w:rPr>
          <w:i/>
          <w:iCs/>
        </w:rPr>
        <w:t xml:space="preserve"> </w:t>
      </w:r>
      <w:r w:rsidRPr="00BD73B8">
        <w:rPr>
          <w:i/>
          <w:iCs/>
          <w:vertAlign w:val="subscript"/>
        </w:rPr>
        <w:t xml:space="preserve"> </w:t>
      </w:r>
      <w:r w:rsidRPr="00BD73B8">
        <w:rPr>
          <w:i/>
          <w:iCs/>
        </w:rPr>
        <w:t>– maximálny počet bodov, prideľovaný pre kritérium “najnižšia cena“.</w:t>
      </w:r>
    </w:p>
    <w:p w:rsidR="005D3D10" w:rsidRDefault="00963AE8" w:rsidP="00290173">
      <w:r>
        <w:lastRenderedPageBreak/>
        <w:t>Hodnotenia  všetkých členov komisie, právnených vyhodnocovať ponuky boli prepísané do sumárnej tabuľky:</w:t>
      </w:r>
    </w:p>
    <w:p w:rsidR="000715D9" w:rsidRPr="004E3D50" w:rsidRDefault="000715D9" w:rsidP="000715D9">
      <w:r w:rsidRPr="004E3D50">
        <w:t>Kritérium hodnotenia:</w:t>
      </w:r>
      <w:r w:rsidRPr="004E3D50">
        <w:tab/>
      </w:r>
      <w:sdt>
        <w:sdtPr>
          <w:rPr>
            <w:b/>
          </w:rPr>
          <w:alias w:val="AwardCriteriaTitle1"/>
          <w:tag w:val="var:AwardCriteriaTitle1"/>
          <w:id w:val="742149037"/>
        </w:sdtPr>
        <w:sdtEndPr/>
        <w:sdtContent>
          <w:r>
            <w:rPr>
              <w:rStyle w:val="Siln"/>
              <w:b w:val="0"/>
            </w:rPr>
            <w:t>Cena</w:t>
          </w:r>
        </w:sdtContent>
      </w:sdt>
    </w:p>
    <w:p w:rsidR="00290173" w:rsidRDefault="000715D9" w:rsidP="00290173">
      <w:r>
        <w:t>Sumárny hodnotiaci hárok členov komisie</w:t>
      </w:r>
    </w:p>
    <w:p w:rsidR="00D74F1C" w:rsidRPr="004E3D50" w:rsidRDefault="00D74F1C" w:rsidP="00D74F1C">
      <w:r>
        <w:t>Celkové hodnotenie</w:t>
      </w:r>
    </w:p>
    <w:sdt>
      <w:sdtPr>
        <w:rPr>
          <w:rStyle w:val="Siln"/>
          <w:b w:val="0"/>
        </w:rPr>
        <w:alias w:val="T[Proposal]"/>
        <w:tag w:val="table:ProposalList"/>
        <w:id w:val="742149058"/>
      </w:sdtPr>
      <w:sdtEndPr>
        <w:rPr>
          <w:rStyle w:val="Predvolenpsmoodseku"/>
          <w:bCs w:val="0"/>
        </w:rPr>
      </w:sdtEndPr>
      <w:sdtContent>
        <w:tbl>
          <w:tblPr>
            <w:tblW w:w="1057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516"/>
            <w:gridCol w:w="3485"/>
            <w:gridCol w:w="1131"/>
            <w:gridCol w:w="1201"/>
            <w:gridCol w:w="1279"/>
            <w:gridCol w:w="1369"/>
            <w:gridCol w:w="1593"/>
          </w:tblGrid>
          <w:tr w:rsidR="00D74F1C" w:rsidTr="00243B60">
            <w:tc>
              <w:tcPr>
                <w:tcW w:w="516" w:type="dxa"/>
                <w:shd w:val="clear" w:color="auto" w:fill="D9D9D9" w:themeFill="background1" w:themeFillShade="D9"/>
              </w:tcPr>
              <w:p w:rsidR="00D74F1C" w:rsidRDefault="00D74F1C" w:rsidP="00243B60">
                <w:pPr>
                  <w:spacing w:after="0"/>
                  <w:rPr>
                    <w:rStyle w:val="Siln"/>
                  </w:rPr>
                </w:pPr>
              </w:p>
            </w:tc>
            <w:tc>
              <w:tcPr>
                <w:tcW w:w="3485" w:type="dxa"/>
                <w:shd w:val="clear" w:color="auto" w:fill="D9D9D9" w:themeFill="background1" w:themeFillShade="D9"/>
              </w:tcPr>
              <w:p w:rsidR="00D74F1C" w:rsidRPr="000518DD" w:rsidRDefault="00D74F1C" w:rsidP="00243B60">
                <w:pPr>
                  <w:spacing w:after="0"/>
                  <w:rPr>
                    <w:rStyle w:val="Siln"/>
                  </w:rPr>
                </w:pPr>
                <w:r>
                  <w:rPr>
                    <w:rStyle w:val="Siln"/>
                  </w:rPr>
                  <w:t>Uchádzač</w:t>
                </w:r>
              </w:p>
            </w:tc>
            <w:tc>
              <w:tcPr>
                <w:tcW w:w="1131" w:type="dxa"/>
                <w:shd w:val="clear" w:color="auto" w:fill="D9D9D9" w:themeFill="background1" w:themeFillShade="D9"/>
              </w:tcPr>
              <w:p w:rsidR="00D74F1C" w:rsidRDefault="00D74F1C" w:rsidP="00243B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Body člena komisie č.1</w:t>
                </w:r>
              </w:p>
            </w:tc>
            <w:tc>
              <w:tcPr>
                <w:tcW w:w="1201" w:type="dxa"/>
                <w:shd w:val="clear" w:color="auto" w:fill="D9D9D9" w:themeFill="background1" w:themeFillShade="D9"/>
              </w:tcPr>
              <w:p w:rsidR="00D74F1C" w:rsidRDefault="00D74F1C" w:rsidP="00243B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Body člena komisie č.2</w:t>
                </w:r>
              </w:p>
            </w:tc>
            <w:tc>
              <w:tcPr>
                <w:tcW w:w="1279" w:type="dxa"/>
                <w:shd w:val="clear" w:color="auto" w:fill="D9D9D9" w:themeFill="background1" w:themeFillShade="D9"/>
              </w:tcPr>
              <w:p w:rsidR="00D74F1C" w:rsidRDefault="00D74F1C" w:rsidP="00243B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 xml:space="preserve">Body </w:t>
                </w:r>
              </w:p>
              <w:p w:rsidR="00D74F1C" w:rsidRDefault="00D74F1C" w:rsidP="00243B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 xml:space="preserve">člena komisie </w:t>
                </w:r>
              </w:p>
              <w:p w:rsidR="00D74F1C" w:rsidRDefault="00D74F1C" w:rsidP="00243B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č.3</w:t>
                </w:r>
              </w:p>
            </w:tc>
            <w:tc>
              <w:tcPr>
                <w:tcW w:w="1369" w:type="dxa"/>
                <w:shd w:val="clear" w:color="auto" w:fill="D9D9D9" w:themeFill="background1" w:themeFillShade="D9"/>
              </w:tcPr>
              <w:p w:rsidR="00D74F1C" w:rsidRPr="00CA2E76" w:rsidRDefault="00D74F1C" w:rsidP="00243B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Body spolu</w:t>
                </w:r>
              </w:p>
            </w:tc>
            <w:tc>
              <w:tcPr>
                <w:tcW w:w="1593" w:type="dxa"/>
                <w:shd w:val="clear" w:color="auto" w:fill="D9D9D9" w:themeFill="background1" w:themeFillShade="D9"/>
              </w:tcPr>
              <w:p w:rsidR="00D74F1C" w:rsidRDefault="00D74F1C" w:rsidP="00243B60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</w:rPr>
                  <w:t>Celkové poradie</w:t>
                </w:r>
              </w:p>
            </w:tc>
          </w:tr>
          <w:tr w:rsidR="00D74F1C" w:rsidTr="00243B60">
            <w:trPr>
              <w:trHeight w:val="556"/>
            </w:trPr>
            <w:tc>
              <w:tcPr>
                <w:tcW w:w="516" w:type="dxa"/>
              </w:tcPr>
              <w:p w:rsidR="00D74F1C" w:rsidRDefault="00434D8F" w:rsidP="00243B60">
                <w:pPr>
                  <w:spacing w:after="0"/>
                  <w:jc w:val="center"/>
                </w:pPr>
                <w:sdt>
                  <w:sdtPr>
                    <w:alias w:val="PČ"/>
                    <w:tag w:val="index"/>
                    <w:id w:val="742149059"/>
                  </w:sdtPr>
                  <w:sdtEndPr/>
                  <w:sdtContent>
                    <w:r w:rsidR="00D74F1C">
                      <w:t>1</w:t>
                    </w:r>
                  </w:sdtContent>
                </w:sdt>
                <w:r w:rsidR="00D74F1C">
                  <w:t>.</w:t>
                </w:r>
              </w:p>
            </w:tc>
            <w:sdt>
              <w:sdtPr>
                <w:alias w:val="Subjekt"/>
                <w:tag w:val="data:CompanyTitle"/>
                <w:id w:val="742149060"/>
              </w:sdtPr>
              <w:sdtEndPr/>
              <w:sdtContent>
                <w:sdt>
                  <w:sdtPr>
                    <w:alias w:val="Subjekt"/>
                    <w:tag w:val="data:CompanyTitle"/>
                    <w:id w:val="1565216629"/>
                  </w:sdtPr>
                  <w:sdtEndPr/>
                  <w:sdtContent>
                    <w:sdt>
                      <w:sdtPr>
                        <w:alias w:val="Subjekt"/>
                        <w:tag w:val="data:CompanyTitle"/>
                        <w:id w:val="-1248031134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alias w:val="Subjekt"/>
                            <w:tag w:val="data:CompanyTitle"/>
                            <w:id w:val="-136690440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tc>
                              <w:tcPr>
                                <w:tcW w:w="3485" w:type="dxa"/>
                              </w:tcPr>
                              <w:p w:rsidR="00D74F1C" w:rsidRPr="003B726F" w:rsidRDefault="00D74F1C" w:rsidP="00243B60">
                                <w:pPr>
                                  <w:spacing w:after="0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Di Mihálik, s.r.o., Jesenského 1089/11, 010 01 Žilina, IČO: 36393011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  <w:tc>
              <w:tcPr>
                <w:tcW w:w="113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20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27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100</w:t>
                </w:r>
              </w:p>
            </w:tc>
            <w:tc>
              <w:tcPr>
                <w:tcW w:w="136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300</w:t>
                </w:r>
              </w:p>
            </w:tc>
            <w:tc>
              <w:tcPr>
                <w:tcW w:w="1593" w:type="dxa"/>
              </w:tcPr>
              <w:p w:rsidR="00D74F1C" w:rsidRPr="00864F8D" w:rsidRDefault="00D74F1C" w:rsidP="00243B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</w:tr>
          <w:tr w:rsidR="00D74F1C" w:rsidTr="00243B60">
            <w:trPr>
              <w:trHeight w:val="688"/>
            </w:trPr>
            <w:tc>
              <w:tcPr>
                <w:tcW w:w="516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2.</w:t>
                </w:r>
              </w:p>
            </w:tc>
            <w:tc>
              <w:tcPr>
                <w:tcW w:w="3485" w:type="dxa"/>
              </w:tcPr>
              <w:p w:rsidR="00D74F1C" w:rsidRDefault="00D74F1C" w:rsidP="00243B60">
                <w:pPr>
                  <w:spacing w:after="0"/>
                </w:pPr>
                <w:r>
                  <w:rPr>
                    <w:sz w:val="20"/>
                    <w:szCs w:val="20"/>
                  </w:rPr>
                  <w:t>LESOPEST, s.r.o., Nábrežie Rimavy 454, 981 01 Hnúšťa, IČO:36621838</w:t>
                </w:r>
              </w:p>
            </w:tc>
            <w:tc>
              <w:tcPr>
                <w:tcW w:w="113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93,93</w:t>
                </w:r>
              </w:p>
            </w:tc>
            <w:tc>
              <w:tcPr>
                <w:tcW w:w="120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93,93</w:t>
                </w:r>
              </w:p>
            </w:tc>
            <w:tc>
              <w:tcPr>
                <w:tcW w:w="127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93,93</w:t>
                </w:r>
              </w:p>
            </w:tc>
            <w:tc>
              <w:tcPr>
                <w:tcW w:w="136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281,79</w:t>
                </w:r>
              </w:p>
            </w:tc>
            <w:tc>
              <w:tcPr>
                <w:tcW w:w="1593" w:type="dxa"/>
              </w:tcPr>
              <w:p w:rsidR="00D74F1C" w:rsidRDefault="00D74F1C" w:rsidP="00243B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</w:tr>
          <w:tr w:rsidR="00D74F1C" w:rsidTr="00243B60">
            <w:trPr>
              <w:trHeight w:val="702"/>
            </w:trPr>
            <w:tc>
              <w:tcPr>
                <w:tcW w:w="516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3.</w:t>
                </w:r>
              </w:p>
            </w:tc>
            <w:tc>
              <w:tcPr>
                <w:tcW w:w="3485" w:type="dxa"/>
              </w:tcPr>
              <w:p w:rsidR="00D74F1C" w:rsidRDefault="00D74F1C" w:rsidP="00243B60">
                <w:pPr>
                  <w:spacing w:after="0"/>
                </w:pPr>
                <w:r>
                  <w:rPr>
                    <w:sz w:val="20"/>
                    <w:szCs w:val="20"/>
                  </w:rPr>
                  <w:t>FORESTFARM, s.r.o., B. Bartóka 14, 979 01 Rimavská Sobota, IČO:36767221</w:t>
                </w:r>
              </w:p>
            </w:tc>
            <w:tc>
              <w:tcPr>
                <w:tcW w:w="113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74,57</w:t>
                </w:r>
              </w:p>
            </w:tc>
            <w:tc>
              <w:tcPr>
                <w:tcW w:w="120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74,57</w:t>
                </w:r>
              </w:p>
            </w:tc>
            <w:tc>
              <w:tcPr>
                <w:tcW w:w="127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74,57</w:t>
                </w:r>
              </w:p>
            </w:tc>
            <w:tc>
              <w:tcPr>
                <w:tcW w:w="136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223,71</w:t>
                </w:r>
              </w:p>
            </w:tc>
            <w:tc>
              <w:tcPr>
                <w:tcW w:w="1593" w:type="dxa"/>
              </w:tcPr>
              <w:p w:rsidR="00D74F1C" w:rsidRDefault="00D74F1C" w:rsidP="00243B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tc>
          </w:tr>
          <w:tr w:rsidR="00D74F1C" w:rsidTr="00243B60">
            <w:trPr>
              <w:trHeight w:val="702"/>
            </w:trPr>
            <w:tc>
              <w:tcPr>
                <w:tcW w:w="516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4.</w:t>
                </w:r>
              </w:p>
            </w:tc>
            <w:tc>
              <w:tcPr>
                <w:tcW w:w="3485" w:type="dxa"/>
              </w:tcPr>
              <w:p w:rsidR="00D74F1C" w:rsidRDefault="00D74F1C" w:rsidP="00243B6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LESOSERVIS, s.r.o., Mieru 279, 980 22 Veľký Blh, IČO:46346163</w:t>
                </w:r>
              </w:p>
            </w:tc>
            <w:tc>
              <w:tcPr>
                <w:tcW w:w="113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95,84</w:t>
                </w:r>
              </w:p>
            </w:tc>
            <w:tc>
              <w:tcPr>
                <w:tcW w:w="1201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95,84</w:t>
                </w:r>
              </w:p>
            </w:tc>
            <w:tc>
              <w:tcPr>
                <w:tcW w:w="127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95,84</w:t>
                </w:r>
              </w:p>
            </w:tc>
            <w:tc>
              <w:tcPr>
                <w:tcW w:w="1369" w:type="dxa"/>
              </w:tcPr>
              <w:p w:rsidR="00D74F1C" w:rsidRDefault="00D74F1C" w:rsidP="00243B60">
                <w:pPr>
                  <w:spacing w:after="0"/>
                  <w:jc w:val="center"/>
                </w:pPr>
                <w:r>
                  <w:t>287,52</w:t>
                </w:r>
              </w:p>
            </w:tc>
            <w:tc>
              <w:tcPr>
                <w:tcW w:w="1593" w:type="dxa"/>
              </w:tcPr>
              <w:p w:rsidR="00D74F1C" w:rsidRDefault="00D74F1C" w:rsidP="00243B6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</w:tr>
        </w:tbl>
        <w:p w:rsidR="00D74F1C" w:rsidRDefault="00434D8F" w:rsidP="00D74F1C"/>
      </w:sdtContent>
    </w:sdt>
    <w:p w:rsidR="00BA5961" w:rsidRPr="00BA5961" w:rsidRDefault="00D74F1C" w:rsidP="00D74F1C">
      <w:pPr>
        <w:rPr>
          <w:b/>
          <w:u w:val="single"/>
        </w:rPr>
      </w:pPr>
      <w:r w:rsidRPr="00BA5961">
        <w:rPr>
          <w:b/>
          <w:u w:val="single"/>
        </w:rPr>
        <w:t xml:space="preserve"> </w:t>
      </w:r>
      <w:r w:rsidR="00BA5961" w:rsidRPr="00BA5961">
        <w:rPr>
          <w:b/>
          <w:u w:val="single"/>
        </w:rPr>
        <w:t xml:space="preserve">Z hľadiska plnenia všetkých kritérií komisia ohodnotila ako najvýhodnejšie všetky  ponuky uchádzačov  na základe bodu F2 Hodnotenie kritérií súťažných podkladov,  kde úspešným uchádzačom sa stane  prvých </w:t>
      </w:r>
      <w:r w:rsidR="00BA5961">
        <w:rPr>
          <w:b/>
          <w:u w:val="single"/>
        </w:rPr>
        <w:t>50</w:t>
      </w:r>
      <w:r w:rsidR="00BA5961" w:rsidRPr="00BA5961">
        <w:rPr>
          <w:b/>
          <w:u w:val="single"/>
        </w:rPr>
        <w:t xml:space="preserve"> uchádzačov.</w:t>
      </w:r>
    </w:p>
    <w:p w:rsidR="005D3D10" w:rsidRDefault="005D3D10" w:rsidP="00D72A93">
      <w:pPr>
        <w:pStyle w:val="Bezriadkovania"/>
      </w:pPr>
    </w:p>
    <w:p w:rsidR="008B01AC" w:rsidRDefault="008B01AC" w:rsidP="00DD167F">
      <w:pPr>
        <w:rPr>
          <w:b/>
        </w:rPr>
      </w:pPr>
      <w:r>
        <w:rPr>
          <w:b/>
        </w:rPr>
        <w:t>g) Vyhodnotenie splneni</w:t>
      </w:r>
      <w:r w:rsidR="00C46120">
        <w:rPr>
          <w:b/>
        </w:rPr>
        <w:t>a</w:t>
      </w:r>
      <w:r>
        <w:rPr>
          <w:b/>
        </w:rPr>
        <w:t xml:space="preserve"> podmienok účasti úspešného uchádzača v prípade postupu podľa § 32, ods.8:</w:t>
      </w:r>
    </w:p>
    <w:p w:rsidR="008B01AC" w:rsidRDefault="008B01AC" w:rsidP="00B56718">
      <w:pPr>
        <w:jc w:val="both"/>
      </w:pPr>
      <w:r>
        <w:t>Úspešn</w:t>
      </w:r>
      <w:r w:rsidR="00BA5961">
        <w:t>í</w:t>
      </w:r>
      <w:r>
        <w:t xml:space="preserve"> uchádzač</w:t>
      </w:r>
      <w:r w:rsidR="00BA5961">
        <w:t>i</w:t>
      </w:r>
      <w:r>
        <w:t xml:space="preserve"> vo svoj</w:t>
      </w:r>
      <w:r w:rsidR="00BA5961">
        <w:t>ich</w:t>
      </w:r>
      <w:r>
        <w:t xml:space="preserve"> ponu</w:t>
      </w:r>
      <w:r w:rsidR="009D46FA">
        <w:t>k</w:t>
      </w:r>
      <w:r w:rsidR="00BA5961">
        <w:t>ách</w:t>
      </w:r>
      <w:r w:rsidR="00C46120">
        <w:t xml:space="preserve"> (časť ponuky označená ako “Ostatné”) </w:t>
      </w:r>
      <w:r>
        <w:t xml:space="preserve"> predložil</w:t>
      </w:r>
      <w:r w:rsidR="00BA5961">
        <w:t>i</w:t>
      </w:r>
      <w:r>
        <w:t xml:space="preserve"> na </w:t>
      </w:r>
      <w:r w:rsidR="00C46120">
        <w:t xml:space="preserve">preukázanie </w:t>
      </w:r>
      <w:r>
        <w:t>splneni</w:t>
      </w:r>
      <w:r w:rsidR="00C46120">
        <w:t>a</w:t>
      </w:r>
      <w:r>
        <w:t xml:space="preserve"> podmienok účasti</w:t>
      </w:r>
      <w:r w:rsidR="00C46120">
        <w:t xml:space="preserve"> </w:t>
      </w:r>
      <w:r>
        <w:t xml:space="preserve"> </w:t>
      </w:r>
      <w:r w:rsidR="00B56718">
        <w:t xml:space="preserve">veštky požadované doklady v origináloch, resp. ich overené fotokópie. </w:t>
      </w:r>
      <w:r w:rsidR="00BA5961">
        <w:t>Uplatnenie p</w:t>
      </w:r>
      <w:r w:rsidR="00B56718">
        <w:t xml:space="preserve">ostup podľa § 32, ods.8 podľa platného znenia zák. č.25/2006 </w:t>
      </w:r>
      <w:r w:rsidR="00BA5961">
        <w:t>nie je aplikovaný</w:t>
      </w:r>
      <w:r w:rsidR="00B56718">
        <w:t xml:space="preserve">. </w:t>
      </w:r>
    </w:p>
    <w:p w:rsidR="00586212" w:rsidRDefault="00586212" w:rsidP="00586212">
      <w:pPr>
        <w:rPr>
          <w:b/>
        </w:rPr>
      </w:pPr>
    </w:p>
    <w:p w:rsidR="00586212" w:rsidRDefault="00586212" w:rsidP="00586212">
      <w:pPr>
        <w:rPr>
          <w:b/>
        </w:rPr>
      </w:pPr>
    </w:p>
    <w:p w:rsidR="00586212" w:rsidRDefault="00586212" w:rsidP="00586212">
      <w:pPr>
        <w:rPr>
          <w:b/>
        </w:rPr>
      </w:pPr>
    </w:p>
    <w:p w:rsidR="00586212" w:rsidRDefault="00586212" w:rsidP="00586212">
      <w:pPr>
        <w:rPr>
          <w:b/>
        </w:rPr>
      </w:pPr>
    </w:p>
    <w:p w:rsidR="00586212" w:rsidRDefault="00586212" w:rsidP="00586212">
      <w:pPr>
        <w:rPr>
          <w:b/>
        </w:rPr>
      </w:pPr>
    </w:p>
    <w:p w:rsidR="00586212" w:rsidRDefault="00586212" w:rsidP="00586212">
      <w:pPr>
        <w:rPr>
          <w:b/>
        </w:rPr>
      </w:pPr>
      <w:r>
        <w:rPr>
          <w:b/>
        </w:rPr>
        <w:lastRenderedPageBreak/>
        <w:t>h) Rekapitulácia ponúk a poradia úspešných uchádzačov:</w:t>
      </w:r>
    </w:p>
    <w:p w:rsidR="00586212" w:rsidRDefault="00586212" w:rsidP="00586212">
      <w:pPr>
        <w:rPr>
          <w:sz w:val="20"/>
          <w:szCs w:val="20"/>
        </w:rPr>
      </w:pPr>
      <w:r>
        <w:rPr>
          <w:sz w:val="20"/>
          <w:szCs w:val="20"/>
        </w:rPr>
        <w:t>Kritérium hodnotenia: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alias w:val="AwardCriteriaTitle1"/>
          <w:tag w:val="var:AwardCriteriaTitle1"/>
          <w:id w:val="-1234244732"/>
        </w:sdtPr>
        <w:sdtEndPr/>
        <w:sdtContent>
          <w:r>
            <w:rPr>
              <w:rStyle w:val="Siln"/>
              <w:sz w:val="20"/>
              <w:szCs w:val="20"/>
            </w:rPr>
            <w:t>Cena</w:t>
          </w:r>
        </w:sdtContent>
      </w:sdt>
    </w:p>
    <w:sdt>
      <w:sdtPr>
        <w:rPr>
          <w:rStyle w:val="Siln"/>
          <w:b w:val="0"/>
          <w:sz w:val="20"/>
          <w:szCs w:val="20"/>
        </w:rPr>
        <w:alias w:val="T[Proposal]"/>
        <w:tag w:val="table:ProposalList"/>
        <w:id w:val="-1921478363"/>
      </w:sdtPr>
      <w:sdtContent>
        <w:tbl>
          <w:tblPr>
            <w:tblW w:w="8731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620"/>
            <w:gridCol w:w="4622"/>
            <w:gridCol w:w="1772"/>
            <w:gridCol w:w="1717"/>
          </w:tblGrid>
          <w:tr w:rsidR="00434D8F" w:rsidTr="00434D8F"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34D8F" w:rsidRDefault="00434D8F">
                <w:pPr>
                  <w:spacing w:after="0"/>
                  <w:rPr>
                    <w:rStyle w:val="Siln"/>
                  </w:rPr>
                </w:pP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434D8F" w:rsidRDefault="00434D8F">
                <w:pPr>
                  <w:spacing w:after="0"/>
                  <w:rPr>
                    <w:rStyle w:val="Siln"/>
                  </w:rPr>
                </w:pPr>
                <w:r>
                  <w:rPr>
                    <w:rStyle w:val="Siln"/>
                    <w:sz w:val="20"/>
                    <w:szCs w:val="20"/>
                  </w:rPr>
                  <w:t>Uchádzač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434D8F" w:rsidRDefault="00434D8F">
                <w:pPr>
                  <w:spacing w:after="0"/>
                  <w:jc w:val="center"/>
                  <w:rPr>
                    <w:rStyle w:val="Siln"/>
                    <w:sz w:val="20"/>
                    <w:szCs w:val="20"/>
                  </w:rPr>
                </w:pPr>
                <w:r>
                  <w:rPr>
                    <w:rStyle w:val="Siln"/>
                    <w:sz w:val="20"/>
                    <w:szCs w:val="20"/>
                  </w:rPr>
                  <w:t>Hodnota</w:t>
                </w:r>
              </w:p>
              <w:p w:rsidR="00434D8F" w:rsidRDefault="00434D8F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  <w:sz w:val="20"/>
                    <w:szCs w:val="20"/>
                  </w:rPr>
                  <w:t>(€)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434D8F" w:rsidRDefault="00434D8F">
                <w:pPr>
                  <w:spacing w:after="0"/>
                  <w:jc w:val="center"/>
                  <w:rPr>
                    <w:rStyle w:val="Siln"/>
                  </w:rPr>
                </w:pPr>
                <w:r>
                  <w:rPr>
                    <w:rStyle w:val="Siln"/>
                    <w:sz w:val="20"/>
                    <w:szCs w:val="20"/>
                  </w:rPr>
                  <w:t>Poradie</w:t>
                </w:r>
              </w:p>
            </w:tc>
          </w:tr>
          <w:tr w:rsidR="00434D8F" w:rsidTr="00434D8F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PČ"/>
                    <w:tag w:val="index"/>
                    <w:id w:val="-1790113839"/>
                  </w:sdtPr>
                  <w:sdtContent>
                    <w:r>
                      <w:rPr>
                        <w:sz w:val="20"/>
                        <w:szCs w:val="20"/>
                      </w:rPr>
                      <w:t>1</w:t>
                    </w:r>
                  </w:sdtContent>
                </w:sdt>
                <w:r>
                  <w:rPr>
                    <w:sz w:val="20"/>
                    <w:szCs w:val="20"/>
                  </w:rPr>
                  <w:t>.</w:t>
                </w:r>
              </w:p>
            </w:tc>
            <w:sdt>
              <w:sdtPr>
                <w:rPr>
                  <w:sz w:val="20"/>
                  <w:szCs w:val="20"/>
                </w:rPr>
                <w:alias w:val="Subjekt"/>
                <w:tag w:val="data:CompanyTitle"/>
                <w:id w:val="903028456"/>
              </w:sdtPr>
              <w:sdtContent>
                <w:sdt>
                  <w:sdtPr>
                    <w:rPr>
                      <w:sz w:val="20"/>
                      <w:szCs w:val="20"/>
                    </w:rPr>
                    <w:alias w:val="Subjekt"/>
                    <w:tag w:val="data:CompanyTitle"/>
                    <w:id w:val="47270023"/>
                  </w:sdtPr>
                  <w:sdtContent>
                    <w:tc>
                      <w:tcPr>
                        <w:tcW w:w="4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4D8F" w:rsidRDefault="00434D8F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 Mihálik, s.r.o., Jesenského 1089/11, 010 01 Žilina, IČO: 36393011</w:t>
                        </w:r>
                      </w:p>
                    </w:tc>
                  </w:sdtContent>
                </w:sdt>
              </w:sdtContent>
            </w:sdt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656 350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1.</w:t>
                </w:r>
              </w:p>
            </w:tc>
            <w:bookmarkStart w:id="0" w:name="_GoBack"/>
            <w:bookmarkEnd w:id="0"/>
          </w:tr>
          <w:tr w:rsidR="00434D8F" w:rsidTr="00434D8F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LESOPEST, s.r.o., Nábrežie Rimavy 454, 981 01 Hnúšťa, IČO:36621838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698 790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tc>
          </w:tr>
          <w:tr w:rsidR="00434D8F" w:rsidTr="00434D8F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FORESTFARM, s.r.o., B. Bartóka 14, 979 01 Rimavská Sobota, IČO:36767221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880 100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4.</w:t>
                </w:r>
              </w:p>
            </w:tc>
          </w:tr>
          <w:tr w:rsidR="00434D8F" w:rsidTr="00434D8F">
            <w:trPr>
              <w:trHeight w:val="678"/>
            </w:trPr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4.</w:t>
                </w:r>
              </w:p>
            </w:tc>
            <w:tc>
              <w:tcPr>
                <w:tcW w:w="4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LESOSERVIS, s.r.o., Mieru 279, 980 22 Veľký Blh, IČO:46346163</w:t>
                </w:r>
              </w:p>
            </w:tc>
            <w:tc>
              <w:tcPr>
                <w:tcW w:w="1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684 810</w:t>
                </w:r>
              </w:p>
            </w:tc>
            <w:tc>
              <w:tcPr>
                <w:tcW w:w="17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D8F" w:rsidRDefault="00434D8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tc>
          </w:tr>
        </w:tbl>
      </w:sdtContent>
    </w:sdt>
    <w:p w:rsidR="00586212" w:rsidRDefault="00586212" w:rsidP="00586212">
      <w:pPr>
        <w:rPr>
          <w:sz w:val="20"/>
          <w:szCs w:val="20"/>
        </w:rPr>
      </w:pPr>
    </w:p>
    <w:p w:rsidR="00DD167F" w:rsidRPr="005D3D10" w:rsidRDefault="00586212" w:rsidP="00DD167F">
      <w:r>
        <w:rPr>
          <w:b/>
        </w:rPr>
        <w:t>ch</w:t>
      </w:r>
      <w:r w:rsidR="00DD167F" w:rsidRPr="00DD167F">
        <w:rPr>
          <w:b/>
        </w:rPr>
        <w:t>) D</w:t>
      </w:r>
      <w:r w:rsidR="00DD167F" w:rsidRPr="00DD167F">
        <w:rPr>
          <w:rFonts w:hint="cs"/>
          <w:b/>
        </w:rPr>
        <w:t>ô</w:t>
      </w:r>
      <w:r w:rsidR="00DD167F" w:rsidRPr="00DD167F">
        <w:rPr>
          <w:b/>
        </w:rPr>
        <w:t>vody, pre ktor</w:t>
      </w:r>
      <w:r w:rsidR="00DD167F" w:rsidRPr="00DD167F">
        <w:rPr>
          <w:rFonts w:hint="cs"/>
          <w:b/>
        </w:rPr>
        <w:t>é</w:t>
      </w:r>
      <w:r w:rsidR="00DD167F" w:rsidRPr="00DD167F">
        <w:rPr>
          <w:b/>
        </w:rPr>
        <w:t xml:space="preserve"> </w:t>
      </w:r>
      <w:r w:rsidR="00DD167F" w:rsidRPr="00DD167F">
        <w:rPr>
          <w:rFonts w:hint="cs"/>
          <w:b/>
        </w:rPr>
        <w:t>č</w:t>
      </w:r>
      <w:r w:rsidR="00DD167F" w:rsidRPr="00DD167F">
        <w:rPr>
          <w:b/>
        </w:rPr>
        <w:t>len komisie odmietol podp</w:t>
      </w:r>
      <w:r w:rsidR="00DD167F" w:rsidRPr="00DD167F">
        <w:rPr>
          <w:rFonts w:hint="cs"/>
          <w:b/>
        </w:rPr>
        <w:t>í</w:t>
      </w:r>
      <w:r w:rsidR="00DD167F" w:rsidRPr="00DD167F">
        <w:rPr>
          <w:b/>
        </w:rPr>
        <w:t>sa</w:t>
      </w:r>
      <w:r w:rsidR="00DD167F" w:rsidRPr="00DD167F">
        <w:rPr>
          <w:rFonts w:hint="cs"/>
          <w:b/>
        </w:rPr>
        <w:t>ť</w:t>
      </w:r>
      <w:r w:rsidR="00DD167F" w:rsidRPr="00DD167F">
        <w:rPr>
          <w:b/>
        </w:rPr>
        <w:t xml:space="preserve"> z</w:t>
      </w:r>
      <w:r w:rsidR="00DD167F" w:rsidRPr="00DD167F">
        <w:rPr>
          <w:rFonts w:hint="cs"/>
          <w:b/>
        </w:rPr>
        <w:t>á</w:t>
      </w:r>
      <w:r w:rsidR="00DD167F" w:rsidRPr="00DD167F">
        <w:rPr>
          <w:b/>
        </w:rPr>
        <w:t>pisnicu alebo podp</w:t>
      </w:r>
      <w:r w:rsidR="00DD167F" w:rsidRPr="00DD167F">
        <w:rPr>
          <w:rFonts w:hint="cs"/>
          <w:b/>
        </w:rPr>
        <w:t>í</w:t>
      </w:r>
      <w:r w:rsidR="00DD167F" w:rsidRPr="00DD167F">
        <w:rPr>
          <w:b/>
        </w:rPr>
        <w:t>sal z</w:t>
      </w:r>
      <w:r w:rsidR="00DD167F" w:rsidRPr="00DD167F">
        <w:rPr>
          <w:rFonts w:hint="cs"/>
          <w:b/>
        </w:rPr>
        <w:t>á</w:t>
      </w:r>
      <w:r w:rsidR="00DD167F" w:rsidRPr="00DD167F">
        <w:rPr>
          <w:b/>
        </w:rPr>
        <w:t>pisnicu s v</w:t>
      </w:r>
      <w:r w:rsidR="00DD167F" w:rsidRPr="00DD167F">
        <w:rPr>
          <w:rFonts w:hint="cs"/>
          <w:b/>
        </w:rPr>
        <w:t>ý</w:t>
      </w:r>
      <w:r w:rsidR="00DD167F" w:rsidRPr="00DD167F">
        <w:rPr>
          <w:b/>
        </w:rPr>
        <w:t>hradou</w:t>
      </w:r>
    </w:p>
    <w:p w:rsidR="00AC69CE" w:rsidRDefault="00DD167F" w:rsidP="00DD167F">
      <w:r>
        <w:t>V</w:t>
      </w:r>
      <w:r>
        <w:rPr>
          <w:rFonts w:hint="cs"/>
        </w:rPr>
        <w:t>š</w:t>
      </w:r>
      <w:r>
        <w:t xml:space="preserve">etci </w:t>
      </w:r>
      <w:r>
        <w:rPr>
          <w:rFonts w:hint="cs"/>
        </w:rPr>
        <w:t>č</w:t>
      </w:r>
      <w:r>
        <w:t>lenovia komisia podp</w:t>
      </w:r>
      <w:r>
        <w:rPr>
          <w:rFonts w:hint="cs"/>
        </w:rPr>
        <w:t>í</w:t>
      </w:r>
      <w:r>
        <w:t>sali z</w:t>
      </w:r>
      <w:r>
        <w:rPr>
          <w:rFonts w:hint="cs"/>
        </w:rPr>
        <w:t>á</w:t>
      </w:r>
      <w:r>
        <w:t>pisnicu bez v</w:t>
      </w:r>
      <w:r>
        <w:rPr>
          <w:rFonts w:hint="cs"/>
        </w:rPr>
        <w:t>ý</w:t>
      </w:r>
      <w:r>
        <w:t>hrad.</w:t>
      </w:r>
    </w:p>
    <w:p w:rsidR="00BA5961" w:rsidRDefault="00BA5961" w:rsidP="00BA5961">
      <w:r>
        <w:t xml:space="preserve">Členovia komisie odporúčajú verejnému obstarávateľovi – LESY SR, š.p., OZ Rimavská Sobota, zastúpenému Ing. Petrom Mixtajom, riaditeľom OZ, </w:t>
      </w:r>
      <w:r w:rsidRPr="00290173">
        <w:t xml:space="preserve">uzavrieť </w:t>
      </w:r>
      <w:r>
        <w:t>rámcovú dohodu</w:t>
      </w:r>
      <w:r w:rsidRPr="00290173">
        <w:t xml:space="preserve">  s vybratým</w:t>
      </w:r>
      <w:r>
        <w:t>i  uchádzačomi v zákonom stanovenom termíne.</w:t>
      </w:r>
    </w:p>
    <w:p w:rsidR="00DD167F" w:rsidRDefault="00DD167F" w:rsidP="00B56718">
      <w:pPr>
        <w:jc w:val="both"/>
      </w:pPr>
    </w:p>
    <w:p w:rsidR="00AC69CE" w:rsidRPr="00410E8A" w:rsidRDefault="00410E8A" w:rsidP="00574B13">
      <w:r w:rsidRPr="00410E8A">
        <w:rPr>
          <w:rFonts w:hint="cs"/>
        </w:rPr>
        <w:t>Č</w:t>
      </w:r>
      <w:r w:rsidRPr="00410E8A">
        <w:t>lenovia komisie na vyhodnotenie pon</w:t>
      </w:r>
      <w:r w:rsidRPr="00410E8A">
        <w:rPr>
          <w:rFonts w:hint="cs"/>
        </w:rPr>
        <w:t>ú</w:t>
      </w:r>
      <w:r w:rsidRPr="00410E8A">
        <w:t>k prehlasuj</w:t>
      </w:r>
      <w:r w:rsidRPr="00410E8A">
        <w:rPr>
          <w:rFonts w:hint="cs"/>
        </w:rPr>
        <w:t>ú</w:t>
      </w:r>
      <w:r w:rsidRPr="00410E8A">
        <w:t xml:space="preserve">, </w:t>
      </w:r>
      <w:r w:rsidRPr="00410E8A">
        <w:rPr>
          <w:rFonts w:hint="cs"/>
        </w:rPr>
        <w:t>ž</w:t>
      </w:r>
      <w:r w:rsidRPr="00410E8A">
        <w:t>e t</w:t>
      </w:r>
      <w:r w:rsidRPr="00410E8A">
        <w:rPr>
          <w:rFonts w:hint="cs"/>
        </w:rPr>
        <w:t>á</w:t>
      </w:r>
      <w:r w:rsidRPr="00410E8A">
        <w:t>to z</w:t>
      </w:r>
      <w:r w:rsidRPr="00410E8A">
        <w:rPr>
          <w:rFonts w:hint="cs"/>
        </w:rPr>
        <w:t>á</w:t>
      </w:r>
      <w:r w:rsidRPr="00410E8A">
        <w:t>pisnica z vyhodnotenia pon</w:t>
      </w:r>
      <w:r w:rsidRPr="00410E8A">
        <w:rPr>
          <w:rFonts w:hint="cs"/>
        </w:rPr>
        <w:t>ú</w:t>
      </w:r>
      <w:r w:rsidRPr="00410E8A">
        <w:t>k zodpoved</w:t>
      </w:r>
      <w:r w:rsidRPr="00410E8A">
        <w:rPr>
          <w:rFonts w:hint="cs"/>
        </w:rPr>
        <w:t>á</w:t>
      </w:r>
      <w:r w:rsidRPr="00410E8A">
        <w:t xml:space="preserve"> skuto</w:t>
      </w:r>
      <w:r w:rsidRPr="00410E8A">
        <w:rPr>
          <w:rFonts w:hint="cs"/>
        </w:rPr>
        <w:t>č</w:t>
      </w:r>
      <w:r w:rsidRPr="00410E8A">
        <w:t xml:space="preserve">nosti, </w:t>
      </w:r>
      <w:r w:rsidRPr="00410E8A">
        <w:rPr>
          <w:rFonts w:hint="cs"/>
        </w:rPr>
        <w:t>č</w:t>
      </w:r>
      <w:r w:rsidRPr="00410E8A">
        <w:t>o potvrdzuj</w:t>
      </w:r>
      <w:r w:rsidRPr="00410E8A">
        <w:rPr>
          <w:rFonts w:hint="cs"/>
        </w:rPr>
        <w:t>ú</w:t>
      </w:r>
      <w:r w:rsidRPr="00410E8A">
        <w:t xml:space="preserve"> svoj</w:t>
      </w:r>
      <w:r w:rsidRPr="00410E8A">
        <w:rPr>
          <w:rFonts w:hint="cs"/>
        </w:rPr>
        <w:t>í</w:t>
      </w:r>
      <w:r w:rsidRPr="00410E8A">
        <w:t>m podpisom.</w:t>
      </w:r>
    </w:p>
    <w:sdt>
      <w:sdtPr>
        <w:rPr>
          <w:rStyle w:val="Siln"/>
          <w:b w:val="0"/>
        </w:rPr>
        <w:alias w:val="T[ProcurementPerson]"/>
        <w:tag w:val="table:PPList"/>
        <w:id w:val="496227332"/>
      </w:sdtPr>
      <w:sdtEndPr>
        <w:rPr>
          <w:rStyle w:val="Predvolenpsmoodseku"/>
          <w:bCs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4" w:type="dxa"/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3879"/>
            <w:gridCol w:w="3329"/>
            <w:gridCol w:w="3278"/>
          </w:tblGrid>
          <w:tr w:rsidR="00CA117A" w:rsidTr="008A64F2">
            <w:tc>
              <w:tcPr>
                <w:tcW w:w="3879" w:type="dxa"/>
                <w:shd w:val="clear" w:color="auto" w:fill="D9D9D9" w:themeFill="background1" w:themeFillShade="D9"/>
              </w:tcPr>
              <w:p w:rsidR="00CA117A" w:rsidRPr="003B726F" w:rsidRDefault="00CA117A" w:rsidP="006C5404">
                <w:pPr>
                  <w:pStyle w:val="Bezriadkovania"/>
                  <w:rPr>
                    <w:rStyle w:val="Siln"/>
                    <w:b w:val="0"/>
                  </w:rPr>
                </w:pPr>
                <w:r w:rsidRPr="003B726F">
                  <w:rPr>
                    <w:rStyle w:val="Siln"/>
                  </w:rPr>
                  <w:t>Meno a priezvisko</w:t>
                </w:r>
              </w:p>
            </w:tc>
            <w:tc>
              <w:tcPr>
                <w:tcW w:w="3329" w:type="dxa"/>
                <w:shd w:val="clear" w:color="auto" w:fill="D9D9D9" w:themeFill="background1" w:themeFillShade="D9"/>
              </w:tcPr>
              <w:p w:rsidR="00CA117A" w:rsidRPr="002F4B9C" w:rsidRDefault="00CA117A" w:rsidP="006C5404">
                <w:pPr>
                  <w:pStyle w:val="Bezriadkovania"/>
                  <w:rPr>
                    <w:rStyle w:val="Siln"/>
                  </w:rPr>
                </w:pPr>
                <w:r w:rsidRPr="002F4B9C">
                  <w:rPr>
                    <w:rStyle w:val="Siln"/>
                  </w:rPr>
                  <w:t>Funkcia</w:t>
                </w:r>
              </w:p>
            </w:tc>
            <w:tc>
              <w:tcPr>
                <w:tcW w:w="3278" w:type="dxa"/>
                <w:shd w:val="clear" w:color="auto" w:fill="D9D9D9" w:themeFill="background1" w:themeFillShade="D9"/>
              </w:tcPr>
              <w:p w:rsidR="00CA117A" w:rsidRPr="002F4B9C" w:rsidRDefault="00CA117A" w:rsidP="006C5404">
                <w:pPr>
                  <w:pStyle w:val="Bezriadkovania"/>
                  <w:rPr>
                    <w:rStyle w:val="Siln"/>
                  </w:rPr>
                </w:pPr>
                <w:r w:rsidRPr="002F4B9C">
                  <w:rPr>
                    <w:rStyle w:val="Siln"/>
                  </w:rPr>
                  <w:t>Podpis</w:t>
                </w:r>
              </w:p>
            </w:tc>
          </w:tr>
          <w:tr w:rsidR="00CA117A" w:rsidTr="008A64F2">
            <w:sdt>
              <w:sdtPr>
                <w:alias w:val="PersonID"/>
                <w:tag w:val="data:FullName"/>
                <w:id w:val="496226862"/>
              </w:sdtPr>
              <w:sdtEndPr/>
              <w:sdtContent>
                <w:tc>
                  <w:tcPr>
                    <w:tcW w:w="3879" w:type="dxa"/>
                  </w:tcPr>
                  <w:p w:rsidR="00963AE8" w:rsidRDefault="004B6216" w:rsidP="006C5404">
                    <w:pPr>
                      <w:pStyle w:val="Bezriadkovania"/>
                    </w:pPr>
                    <w:r>
                      <w:t xml:space="preserve">Ing. </w:t>
                    </w:r>
                    <w:r w:rsidR="00B56718">
                      <w:t>Jaroslav Zorvan</w:t>
                    </w:r>
                  </w:p>
                  <w:p w:rsidR="00963AE8" w:rsidRDefault="00963AE8" w:rsidP="006C5404">
                    <w:pPr>
                      <w:pStyle w:val="Bezriadkovania"/>
                    </w:pPr>
                  </w:p>
                  <w:p w:rsidR="00963AE8" w:rsidRDefault="00B56718" w:rsidP="006C5404">
                    <w:pPr>
                      <w:pStyle w:val="Bezriadkovania"/>
                    </w:pPr>
                    <w:r>
                      <w:t xml:space="preserve">Ing. </w:t>
                    </w:r>
                    <w:r w:rsidR="008358FF">
                      <w:t>Jozef Sokol</w:t>
                    </w:r>
                  </w:p>
                  <w:p w:rsidR="00963AE8" w:rsidRDefault="00963AE8" w:rsidP="006C5404">
                    <w:pPr>
                      <w:pStyle w:val="Bezriadkovania"/>
                    </w:pPr>
                  </w:p>
                  <w:p w:rsidR="00CA117A" w:rsidRPr="003B726F" w:rsidRDefault="00963AE8" w:rsidP="008358FF">
                    <w:pPr>
                      <w:pStyle w:val="Bezriadkovania"/>
                    </w:pPr>
                    <w:r>
                      <w:t xml:space="preserve">Ing. </w:t>
                    </w:r>
                    <w:r w:rsidR="008358FF">
                      <w:t>Elena Kovácsová</w:t>
                    </w:r>
                  </w:p>
                </w:tc>
              </w:sdtContent>
            </w:sdt>
            <w:tc>
              <w:tcPr>
                <w:tcW w:w="3329" w:type="dxa"/>
              </w:tcPr>
              <w:sdt>
                <w:sdtPr>
                  <w:alias w:val="Funkcia"/>
                  <w:tag w:val="data:ProcurementPersonRole"/>
                  <w:id w:val="496227333"/>
                </w:sdtPr>
                <w:sdtEndPr/>
                <w:sdtContent>
                  <w:p w:rsidR="00CA117A" w:rsidRDefault="00963AE8" w:rsidP="006C5404">
                    <w:pPr>
                      <w:pStyle w:val="Bezriadkovania"/>
                    </w:pPr>
                    <w:r>
                      <w:t>predseda komisie</w:t>
                    </w:r>
                  </w:p>
                </w:sdtContent>
              </w:sdt>
              <w:p w:rsidR="00963AE8" w:rsidRDefault="00963AE8" w:rsidP="006C5404">
                <w:pPr>
                  <w:pStyle w:val="Bezriadkovania"/>
                </w:pPr>
              </w:p>
              <w:p w:rsidR="00963AE8" w:rsidRDefault="00963AE8" w:rsidP="006C5404">
                <w:pPr>
                  <w:pStyle w:val="Bezriadkovania"/>
                </w:pPr>
                <w:r>
                  <w:t>člen komisie</w:t>
                </w:r>
              </w:p>
              <w:p w:rsidR="00963AE8" w:rsidRDefault="00963AE8" w:rsidP="006C5404">
                <w:pPr>
                  <w:pStyle w:val="Bezriadkovania"/>
                </w:pPr>
              </w:p>
              <w:p w:rsidR="00963AE8" w:rsidRDefault="00963AE8" w:rsidP="006C5404">
                <w:pPr>
                  <w:pStyle w:val="Bezriadkovania"/>
                </w:pPr>
                <w:r>
                  <w:t>člen komisie</w:t>
                </w:r>
              </w:p>
            </w:tc>
            <w:tc>
              <w:tcPr>
                <w:tcW w:w="3278" w:type="dxa"/>
              </w:tcPr>
              <w:p w:rsidR="00CA117A" w:rsidRDefault="00CA117A" w:rsidP="006C5404">
                <w:pPr>
                  <w:pStyle w:val="Bezriadkovania"/>
                </w:pPr>
              </w:p>
            </w:tc>
          </w:tr>
        </w:tbl>
        <w:p w:rsidR="00E51228" w:rsidRDefault="00434D8F" w:rsidP="006C5404">
          <w:pPr>
            <w:pStyle w:val="Bezriadkovania"/>
          </w:pPr>
        </w:p>
      </w:sdtContent>
    </w:sdt>
    <w:p w:rsidR="00557998" w:rsidRDefault="00434D8F" w:rsidP="00586212">
      <w:sdt>
        <w:sdtPr>
          <w:alias w:val="E[Company].City"/>
          <w:tag w:val="entity:Company|City"/>
          <w:id w:val="676233444"/>
        </w:sdtPr>
        <w:sdtEndPr/>
        <w:sdtContent>
          <w:r w:rsidR="00963AE8">
            <w:t>Rimavská Sobota,</w:t>
          </w:r>
        </w:sdtContent>
      </w:sdt>
      <w:r w:rsidR="00560037">
        <w:t xml:space="preserve"> </w:t>
      </w:r>
      <w:r w:rsidR="00352D5A">
        <w:t xml:space="preserve">dňa </w:t>
      </w:r>
      <w:r w:rsidR="008358FF">
        <w:t>25</w:t>
      </w:r>
      <w:sdt>
        <w:sdtPr>
          <w:alias w:val="Dátum tlače"/>
          <w:tag w:val="var:Today"/>
          <w:id w:val="496226646"/>
        </w:sdtPr>
        <w:sdtEndPr/>
        <w:sdtContent>
          <w:r w:rsidR="00C46120">
            <w:t>.</w:t>
          </w:r>
          <w:r w:rsidR="008358FF">
            <w:t>7</w:t>
          </w:r>
          <w:r w:rsidR="00C46120">
            <w:t>.2013</w:t>
          </w:r>
        </w:sdtContent>
      </w:sdt>
    </w:p>
    <w:sectPr w:rsidR="00557998" w:rsidSect="00EB1055">
      <w:headerReference w:type="default" r:id="rId8"/>
      <w:footerReference w:type="default" r:id="rId9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41" w:rsidRDefault="00AE4341" w:rsidP="00700F79">
      <w:pPr>
        <w:spacing w:after="0" w:line="240" w:lineRule="auto"/>
      </w:pPr>
      <w:r>
        <w:separator/>
      </w:r>
    </w:p>
  </w:endnote>
  <w:endnote w:type="continuationSeparator" w:id="0">
    <w:p w:rsidR="00AE4341" w:rsidRDefault="00AE4341" w:rsidP="007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9008"/>
      <w:docPartObj>
        <w:docPartGallery w:val="Page Numbers (Bottom of Page)"/>
        <w:docPartUnique/>
      </w:docPartObj>
    </w:sdtPr>
    <w:sdtEndPr/>
    <w:sdtContent>
      <w:p w:rsidR="00733C8F" w:rsidRDefault="0056003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F79" w:rsidRDefault="00700F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41" w:rsidRDefault="00AE4341" w:rsidP="00700F79">
      <w:pPr>
        <w:spacing w:after="0" w:line="240" w:lineRule="auto"/>
      </w:pPr>
      <w:r>
        <w:separator/>
      </w:r>
    </w:p>
  </w:footnote>
  <w:footnote w:type="continuationSeparator" w:id="0">
    <w:p w:rsidR="00AE4341" w:rsidRDefault="00AE4341" w:rsidP="0070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79" w:rsidRPr="00220028" w:rsidRDefault="00434D8F" w:rsidP="00733C8F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220028">
          <w:t>LESY Slovenskej republiky, š.p.</w:t>
        </w:r>
      </w:sdtContent>
    </w:sdt>
    <w:r w:rsidR="0085409E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 w:rsidR="00220028">
          <w:t>Námestie SNP</w:t>
        </w:r>
      </w:sdtContent>
    </w:sdt>
    <w:r w:rsidR="00220028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220028">
          <w:t>8</w:t>
        </w:r>
      </w:sdtContent>
    </w:sdt>
    <w:r w:rsidR="00220028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220028">
          <w:t>975 66</w:t>
        </w:r>
      </w:sdtContent>
    </w:sdt>
    <w:r w:rsidR="00220028">
      <w:t xml:space="preserve"> </w:t>
    </w:r>
    <w:sdt>
      <w:sdtPr>
        <w:alias w:val="E[Company].City"/>
        <w:tag w:val="entity:Company|City"/>
        <w:id w:val="496226673"/>
      </w:sdtPr>
      <w:sdtEndPr/>
      <w:sdtContent>
        <w:r w:rsidR="00220028">
          <w:t>Banská Bystrica</w:t>
        </w:r>
      </w:sdtContent>
    </w:sdt>
    <w:r w:rsidR="005158D8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5158D8"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FB8"/>
    <w:multiLevelType w:val="hybridMultilevel"/>
    <w:tmpl w:val="779AB34E"/>
    <w:lvl w:ilvl="0" w:tplc="5CE63C6C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A8B"/>
    <w:multiLevelType w:val="hybridMultilevel"/>
    <w:tmpl w:val="8586D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4BAC"/>
    <w:multiLevelType w:val="hybridMultilevel"/>
    <w:tmpl w:val="521A0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C494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79"/>
    <w:rsid w:val="0000073F"/>
    <w:rsid w:val="00000D7A"/>
    <w:rsid w:val="00006395"/>
    <w:rsid w:val="0001161F"/>
    <w:rsid w:val="00021C8B"/>
    <w:rsid w:val="000258C0"/>
    <w:rsid w:val="00030A11"/>
    <w:rsid w:val="00043A03"/>
    <w:rsid w:val="000475A8"/>
    <w:rsid w:val="0005575E"/>
    <w:rsid w:val="00057105"/>
    <w:rsid w:val="000715D9"/>
    <w:rsid w:val="000777A8"/>
    <w:rsid w:val="00087151"/>
    <w:rsid w:val="00093AC3"/>
    <w:rsid w:val="00097293"/>
    <w:rsid w:val="000A5D02"/>
    <w:rsid w:val="000A63CD"/>
    <w:rsid w:val="000A7BAE"/>
    <w:rsid w:val="000B45AF"/>
    <w:rsid w:val="000D1131"/>
    <w:rsid w:val="000D7A92"/>
    <w:rsid w:val="000E1457"/>
    <w:rsid w:val="000E52F4"/>
    <w:rsid w:val="000F26DB"/>
    <w:rsid w:val="000F5BCC"/>
    <w:rsid w:val="000F741D"/>
    <w:rsid w:val="00105CBD"/>
    <w:rsid w:val="00105E03"/>
    <w:rsid w:val="0010772F"/>
    <w:rsid w:val="00122473"/>
    <w:rsid w:val="00134FC6"/>
    <w:rsid w:val="00136261"/>
    <w:rsid w:val="00136D75"/>
    <w:rsid w:val="001442A5"/>
    <w:rsid w:val="001449C2"/>
    <w:rsid w:val="00151DB2"/>
    <w:rsid w:val="00152387"/>
    <w:rsid w:val="0015549A"/>
    <w:rsid w:val="00164D3A"/>
    <w:rsid w:val="00173CD8"/>
    <w:rsid w:val="001779C9"/>
    <w:rsid w:val="00180478"/>
    <w:rsid w:val="00186663"/>
    <w:rsid w:val="00191AC6"/>
    <w:rsid w:val="00192491"/>
    <w:rsid w:val="00197D8F"/>
    <w:rsid w:val="001B7CA9"/>
    <w:rsid w:val="001E2B97"/>
    <w:rsid w:val="001E65CA"/>
    <w:rsid w:val="001F20F2"/>
    <w:rsid w:val="001F5EF3"/>
    <w:rsid w:val="00200BA1"/>
    <w:rsid w:val="00200D70"/>
    <w:rsid w:val="0020572E"/>
    <w:rsid w:val="0021154A"/>
    <w:rsid w:val="00220028"/>
    <w:rsid w:val="002216FD"/>
    <w:rsid w:val="00225C73"/>
    <w:rsid w:val="002307BA"/>
    <w:rsid w:val="00236A94"/>
    <w:rsid w:val="00260B44"/>
    <w:rsid w:val="00274ECC"/>
    <w:rsid w:val="00275AAA"/>
    <w:rsid w:val="00290173"/>
    <w:rsid w:val="002A572F"/>
    <w:rsid w:val="002A5C90"/>
    <w:rsid w:val="002B662F"/>
    <w:rsid w:val="002B7346"/>
    <w:rsid w:val="002D681E"/>
    <w:rsid w:val="002D7968"/>
    <w:rsid w:val="002F60BA"/>
    <w:rsid w:val="002F64AC"/>
    <w:rsid w:val="00303519"/>
    <w:rsid w:val="003161AB"/>
    <w:rsid w:val="003171D6"/>
    <w:rsid w:val="00325DA1"/>
    <w:rsid w:val="003336A1"/>
    <w:rsid w:val="00337049"/>
    <w:rsid w:val="0034356C"/>
    <w:rsid w:val="003470AD"/>
    <w:rsid w:val="0034754E"/>
    <w:rsid w:val="00352D5A"/>
    <w:rsid w:val="00360689"/>
    <w:rsid w:val="00361276"/>
    <w:rsid w:val="003645C0"/>
    <w:rsid w:val="003713F3"/>
    <w:rsid w:val="00373CA8"/>
    <w:rsid w:val="003776B3"/>
    <w:rsid w:val="003843BC"/>
    <w:rsid w:val="00386558"/>
    <w:rsid w:val="003A026E"/>
    <w:rsid w:val="003A7BC7"/>
    <w:rsid w:val="003B2D46"/>
    <w:rsid w:val="003B51D4"/>
    <w:rsid w:val="003C6154"/>
    <w:rsid w:val="003D388A"/>
    <w:rsid w:val="003E1203"/>
    <w:rsid w:val="003F0D68"/>
    <w:rsid w:val="003F710F"/>
    <w:rsid w:val="00403AF8"/>
    <w:rsid w:val="00410E8A"/>
    <w:rsid w:val="00410F18"/>
    <w:rsid w:val="0041110E"/>
    <w:rsid w:val="00417F88"/>
    <w:rsid w:val="00433320"/>
    <w:rsid w:val="00434D8F"/>
    <w:rsid w:val="00462D62"/>
    <w:rsid w:val="00473EEF"/>
    <w:rsid w:val="0048714E"/>
    <w:rsid w:val="00491DBD"/>
    <w:rsid w:val="00494DD7"/>
    <w:rsid w:val="004A0235"/>
    <w:rsid w:val="004A4CA0"/>
    <w:rsid w:val="004B1A4E"/>
    <w:rsid w:val="004B5F1C"/>
    <w:rsid w:val="004B6216"/>
    <w:rsid w:val="004B7DD7"/>
    <w:rsid w:val="004C5741"/>
    <w:rsid w:val="004E7FA7"/>
    <w:rsid w:val="004F06FC"/>
    <w:rsid w:val="005001B9"/>
    <w:rsid w:val="00513250"/>
    <w:rsid w:val="00513546"/>
    <w:rsid w:val="005158D8"/>
    <w:rsid w:val="00517589"/>
    <w:rsid w:val="00533ECD"/>
    <w:rsid w:val="0053485A"/>
    <w:rsid w:val="00543408"/>
    <w:rsid w:val="00547D74"/>
    <w:rsid w:val="005564B3"/>
    <w:rsid w:val="00557733"/>
    <w:rsid w:val="00557998"/>
    <w:rsid w:val="00560037"/>
    <w:rsid w:val="00564C1A"/>
    <w:rsid w:val="00573B49"/>
    <w:rsid w:val="00574B13"/>
    <w:rsid w:val="0057522A"/>
    <w:rsid w:val="00586212"/>
    <w:rsid w:val="005872B3"/>
    <w:rsid w:val="005A5AC1"/>
    <w:rsid w:val="005A7FA1"/>
    <w:rsid w:val="005B6A7F"/>
    <w:rsid w:val="005B72A5"/>
    <w:rsid w:val="005C6363"/>
    <w:rsid w:val="005C6E7B"/>
    <w:rsid w:val="005D3D10"/>
    <w:rsid w:val="005E5BE4"/>
    <w:rsid w:val="005F5804"/>
    <w:rsid w:val="005F6F79"/>
    <w:rsid w:val="0061606E"/>
    <w:rsid w:val="006256FB"/>
    <w:rsid w:val="0062728B"/>
    <w:rsid w:val="00635561"/>
    <w:rsid w:val="00646880"/>
    <w:rsid w:val="006524B3"/>
    <w:rsid w:val="00657E79"/>
    <w:rsid w:val="00661C44"/>
    <w:rsid w:val="00671C07"/>
    <w:rsid w:val="006A172A"/>
    <w:rsid w:val="006A6832"/>
    <w:rsid w:val="006B0046"/>
    <w:rsid w:val="006B0CA7"/>
    <w:rsid w:val="006C4F89"/>
    <w:rsid w:val="006C5404"/>
    <w:rsid w:val="006F0D58"/>
    <w:rsid w:val="006F2CB6"/>
    <w:rsid w:val="00700F79"/>
    <w:rsid w:val="00705A09"/>
    <w:rsid w:val="00705FE1"/>
    <w:rsid w:val="00710C82"/>
    <w:rsid w:val="007333F6"/>
    <w:rsid w:val="00733C8F"/>
    <w:rsid w:val="00741ED1"/>
    <w:rsid w:val="007661E6"/>
    <w:rsid w:val="007842F9"/>
    <w:rsid w:val="00792C20"/>
    <w:rsid w:val="00794759"/>
    <w:rsid w:val="0079746B"/>
    <w:rsid w:val="007A35AF"/>
    <w:rsid w:val="007A57BE"/>
    <w:rsid w:val="007C1F60"/>
    <w:rsid w:val="007D38D0"/>
    <w:rsid w:val="007D6976"/>
    <w:rsid w:val="007E7D73"/>
    <w:rsid w:val="007F39D9"/>
    <w:rsid w:val="007F6340"/>
    <w:rsid w:val="007F7057"/>
    <w:rsid w:val="00810EAF"/>
    <w:rsid w:val="00830040"/>
    <w:rsid w:val="008358FF"/>
    <w:rsid w:val="00843616"/>
    <w:rsid w:val="00845595"/>
    <w:rsid w:val="00845EBA"/>
    <w:rsid w:val="00850AA5"/>
    <w:rsid w:val="00853983"/>
    <w:rsid w:val="0085409E"/>
    <w:rsid w:val="00857E42"/>
    <w:rsid w:val="00887266"/>
    <w:rsid w:val="00887EE9"/>
    <w:rsid w:val="00890B8C"/>
    <w:rsid w:val="00892DD1"/>
    <w:rsid w:val="00893941"/>
    <w:rsid w:val="008A0A8B"/>
    <w:rsid w:val="008A18B3"/>
    <w:rsid w:val="008A4741"/>
    <w:rsid w:val="008A538B"/>
    <w:rsid w:val="008B01AC"/>
    <w:rsid w:val="008C417F"/>
    <w:rsid w:val="008C4EDF"/>
    <w:rsid w:val="008D118F"/>
    <w:rsid w:val="008D265F"/>
    <w:rsid w:val="008E7348"/>
    <w:rsid w:val="008F50DB"/>
    <w:rsid w:val="00903D6C"/>
    <w:rsid w:val="0091420F"/>
    <w:rsid w:val="00914A12"/>
    <w:rsid w:val="0092221B"/>
    <w:rsid w:val="009252E3"/>
    <w:rsid w:val="0093000C"/>
    <w:rsid w:val="00935CCD"/>
    <w:rsid w:val="0093786A"/>
    <w:rsid w:val="009607E8"/>
    <w:rsid w:val="00963AE8"/>
    <w:rsid w:val="0097195D"/>
    <w:rsid w:val="00972C60"/>
    <w:rsid w:val="0097757D"/>
    <w:rsid w:val="00985A26"/>
    <w:rsid w:val="009A3976"/>
    <w:rsid w:val="009B009D"/>
    <w:rsid w:val="009B442B"/>
    <w:rsid w:val="009C746D"/>
    <w:rsid w:val="009D0585"/>
    <w:rsid w:val="009D46FA"/>
    <w:rsid w:val="009D712E"/>
    <w:rsid w:val="009E0061"/>
    <w:rsid w:val="009E0B0E"/>
    <w:rsid w:val="00A0246D"/>
    <w:rsid w:val="00A07E39"/>
    <w:rsid w:val="00A12A4E"/>
    <w:rsid w:val="00A238CD"/>
    <w:rsid w:val="00A409E7"/>
    <w:rsid w:val="00A469F4"/>
    <w:rsid w:val="00A51D1C"/>
    <w:rsid w:val="00A61C46"/>
    <w:rsid w:val="00A66586"/>
    <w:rsid w:val="00A8093A"/>
    <w:rsid w:val="00A835E4"/>
    <w:rsid w:val="00A854D1"/>
    <w:rsid w:val="00A97DBA"/>
    <w:rsid w:val="00AA36A3"/>
    <w:rsid w:val="00AA5113"/>
    <w:rsid w:val="00AB214A"/>
    <w:rsid w:val="00AB7420"/>
    <w:rsid w:val="00AC69CE"/>
    <w:rsid w:val="00AE2F4F"/>
    <w:rsid w:val="00AE4341"/>
    <w:rsid w:val="00AE6982"/>
    <w:rsid w:val="00AF71D4"/>
    <w:rsid w:val="00B058D7"/>
    <w:rsid w:val="00B1790A"/>
    <w:rsid w:val="00B25B0C"/>
    <w:rsid w:val="00B26546"/>
    <w:rsid w:val="00B44EE0"/>
    <w:rsid w:val="00B4549B"/>
    <w:rsid w:val="00B55744"/>
    <w:rsid w:val="00B56718"/>
    <w:rsid w:val="00B7263A"/>
    <w:rsid w:val="00B72E15"/>
    <w:rsid w:val="00B73B2C"/>
    <w:rsid w:val="00B74B63"/>
    <w:rsid w:val="00B74B74"/>
    <w:rsid w:val="00B86089"/>
    <w:rsid w:val="00B909A7"/>
    <w:rsid w:val="00B93B10"/>
    <w:rsid w:val="00BA5961"/>
    <w:rsid w:val="00BB032F"/>
    <w:rsid w:val="00BB2645"/>
    <w:rsid w:val="00BB5CA4"/>
    <w:rsid w:val="00BC314A"/>
    <w:rsid w:val="00BC487C"/>
    <w:rsid w:val="00BC650F"/>
    <w:rsid w:val="00BD215D"/>
    <w:rsid w:val="00C01317"/>
    <w:rsid w:val="00C12B1E"/>
    <w:rsid w:val="00C16970"/>
    <w:rsid w:val="00C3184A"/>
    <w:rsid w:val="00C3252C"/>
    <w:rsid w:val="00C36725"/>
    <w:rsid w:val="00C421F7"/>
    <w:rsid w:val="00C46120"/>
    <w:rsid w:val="00C47CD2"/>
    <w:rsid w:val="00C54CDB"/>
    <w:rsid w:val="00C717A8"/>
    <w:rsid w:val="00C7228A"/>
    <w:rsid w:val="00C9528E"/>
    <w:rsid w:val="00CA0170"/>
    <w:rsid w:val="00CA117A"/>
    <w:rsid w:val="00CA1A66"/>
    <w:rsid w:val="00CB332F"/>
    <w:rsid w:val="00CC0655"/>
    <w:rsid w:val="00CC701B"/>
    <w:rsid w:val="00CD16F0"/>
    <w:rsid w:val="00CD6507"/>
    <w:rsid w:val="00CF04CF"/>
    <w:rsid w:val="00CF587E"/>
    <w:rsid w:val="00CF5C72"/>
    <w:rsid w:val="00D116E1"/>
    <w:rsid w:val="00D13BEA"/>
    <w:rsid w:val="00D20D76"/>
    <w:rsid w:val="00D4649D"/>
    <w:rsid w:val="00D46B69"/>
    <w:rsid w:val="00D53B15"/>
    <w:rsid w:val="00D63D4F"/>
    <w:rsid w:val="00D72A93"/>
    <w:rsid w:val="00D73AC7"/>
    <w:rsid w:val="00D74F1C"/>
    <w:rsid w:val="00D81BBE"/>
    <w:rsid w:val="00D93C9A"/>
    <w:rsid w:val="00D952AF"/>
    <w:rsid w:val="00DA341D"/>
    <w:rsid w:val="00DB1BD0"/>
    <w:rsid w:val="00DB7856"/>
    <w:rsid w:val="00DC0FDB"/>
    <w:rsid w:val="00DC524A"/>
    <w:rsid w:val="00DD1341"/>
    <w:rsid w:val="00DD167F"/>
    <w:rsid w:val="00DD5575"/>
    <w:rsid w:val="00DF790A"/>
    <w:rsid w:val="00E16308"/>
    <w:rsid w:val="00E20AAC"/>
    <w:rsid w:val="00E4137B"/>
    <w:rsid w:val="00E418AD"/>
    <w:rsid w:val="00E51228"/>
    <w:rsid w:val="00E7031A"/>
    <w:rsid w:val="00E73D6E"/>
    <w:rsid w:val="00E77B19"/>
    <w:rsid w:val="00E851FA"/>
    <w:rsid w:val="00EB07CE"/>
    <w:rsid w:val="00EB1055"/>
    <w:rsid w:val="00EB242C"/>
    <w:rsid w:val="00EB2E6B"/>
    <w:rsid w:val="00EC4523"/>
    <w:rsid w:val="00EC69D4"/>
    <w:rsid w:val="00EC7D31"/>
    <w:rsid w:val="00ED0178"/>
    <w:rsid w:val="00ED6B65"/>
    <w:rsid w:val="00EE6A48"/>
    <w:rsid w:val="00EF2A1F"/>
    <w:rsid w:val="00EF4943"/>
    <w:rsid w:val="00F01CB7"/>
    <w:rsid w:val="00F06BAC"/>
    <w:rsid w:val="00F11F4E"/>
    <w:rsid w:val="00F15F73"/>
    <w:rsid w:val="00F22EDA"/>
    <w:rsid w:val="00F351D9"/>
    <w:rsid w:val="00F425BA"/>
    <w:rsid w:val="00F44FE1"/>
    <w:rsid w:val="00F5261D"/>
    <w:rsid w:val="00F53147"/>
    <w:rsid w:val="00F537FA"/>
    <w:rsid w:val="00F77312"/>
    <w:rsid w:val="00F77860"/>
    <w:rsid w:val="00F92585"/>
    <w:rsid w:val="00F946F8"/>
    <w:rsid w:val="00FB56B3"/>
    <w:rsid w:val="00FB65C4"/>
    <w:rsid w:val="00FC6B2F"/>
    <w:rsid w:val="00FC7A19"/>
    <w:rsid w:val="00FD3BFE"/>
    <w:rsid w:val="00FE1DCF"/>
    <w:rsid w:val="00FE35D6"/>
    <w:rsid w:val="00FF358B"/>
    <w:rsid w:val="00FF40A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paragraph" w:styleId="Bezriadkovania">
    <w:name w:val="No Spacing"/>
    <w:uiPriority w:val="1"/>
    <w:qFormat/>
    <w:rsid w:val="007F6340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7F6340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6340"/>
    <w:rPr>
      <w:rFonts w:ascii="Times New Roman" w:hAnsi="Times New Roman" w:cs="Times New Roman"/>
      <w:noProof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F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F6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4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F79"/>
  </w:style>
  <w:style w:type="paragraph" w:styleId="Pta">
    <w:name w:val="footer"/>
    <w:basedOn w:val="Normlny"/>
    <w:link w:val="PtaChar"/>
    <w:uiPriority w:val="99"/>
    <w:unhideWhenUsed/>
    <w:rsid w:val="0070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F79"/>
  </w:style>
  <w:style w:type="character" w:styleId="Siln">
    <w:name w:val="Strong"/>
    <w:basedOn w:val="Predvolenpsmoodseku"/>
    <w:uiPriority w:val="22"/>
    <w:qFormat/>
    <w:rsid w:val="00352D5A"/>
    <w:rPr>
      <w:b/>
      <w:bCs/>
    </w:rPr>
  </w:style>
  <w:style w:type="paragraph" w:styleId="Bezriadkovania">
    <w:name w:val="No Spacing"/>
    <w:uiPriority w:val="1"/>
    <w:qFormat/>
    <w:rsid w:val="007F6340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7F6340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6340"/>
    <w:rPr>
      <w:rFonts w:ascii="Times New Roman" w:hAnsi="Times New Roman" w:cs="Times New Roman"/>
      <w:noProof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Lomtec s.r.o.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Licko</dc:creator>
  <cp:keywords/>
  <dc:description/>
  <cp:lastModifiedBy>jaroslav.zorvan</cp:lastModifiedBy>
  <cp:revision>17</cp:revision>
  <cp:lastPrinted>2012-09-13T13:01:00Z</cp:lastPrinted>
  <dcterms:created xsi:type="dcterms:W3CDTF">2012-09-13T12:56:00Z</dcterms:created>
  <dcterms:modified xsi:type="dcterms:W3CDTF">2013-08-15T06:25:00Z</dcterms:modified>
</cp:coreProperties>
</file>