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56" w:rsidRPr="007370DE" w:rsidRDefault="00DD1056" w:rsidP="0025379A">
      <w:pPr>
        <w:spacing w:after="0" w:line="240" w:lineRule="auto"/>
        <w:rPr>
          <w:rFonts w:eastAsia="Times New Roman" w:cstheme="minorHAnsi"/>
          <w:b/>
          <w:bCs/>
          <w:sz w:val="24"/>
          <w:szCs w:val="24"/>
          <w:lang w:val="en-GB" w:eastAsia="sk-SK"/>
        </w:rPr>
      </w:pPr>
      <w:r w:rsidRPr="00A43473">
        <w:rPr>
          <w:rFonts w:eastAsia="Times New Roman" w:cstheme="minorHAnsi"/>
          <w:b/>
          <w:bCs/>
          <w:sz w:val="28"/>
          <w:szCs w:val="28"/>
          <w:highlight w:val="lightGray"/>
          <w:lang w:val="en-GB" w:eastAsia="sk-SK"/>
        </w:rPr>
        <w:t>Hunting price list</w:t>
      </w:r>
      <w:r w:rsidR="00A43473">
        <w:rPr>
          <w:rFonts w:eastAsia="Times New Roman" w:cstheme="minorHAnsi"/>
          <w:b/>
          <w:bCs/>
          <w:sz w:val="24"/>
          <w:szCs w:val="24"/>
          <w:lang w:val="en-GB" w:eastAsia="sk-SK"/>
        </w:rPr>
        <w:br/>
        <w:t xml:space="preserve">Hunting season </w:t>
      </w:r>
      <w:r w:rsidR="00F33824">
        <w:rPr>
          <w:rFonts w:eastAsia="Times New Roman" w:cstheme="minorHAnsi"/>
          <w:b/>
          <w:bCs/>
          <w:sz w:val="24"/>
          <w:szCs w:val="24"/>
          <w:lang w:val="en-GB" w:eastAsia="sk-SK"/>
        </w:rPr>
        <w:t>201</w:t>
      </w:r>
      <w:r w:rsidR="00C940C1">
        <w:rPr>
          <w:rFonts w:eastAsia="Times New Roman" w:cstheme="minorHAnsi"/>
          <w:b/>
          <w:bCs/>
          <w:sz w:val="24"/>
          <w:szCs w:val="24"/>
          <w:lang w:val="en-GB" w:eastAsia="sk-SK"/>
        </w:rPr>
        <w:t>8</w:t>
      </w:r>
      <w:r w:rsidRPr="007370DE">
        <w:rPr>
          <w:rFonts w:eastAsia="Times New Roman" w:cstheme="minorHAnsi"/>
          <w:b/>
          <w:bCs/>
          <w:sz w:val="24"/>
          <w:szCs w:val="24"/>
          <w:lang w:val="en-GB" w:eastAsia="sk-SK"/>
        </w:rPr>
        <w:t>/201</w:t>
      </w:r>
      <w:r w:rsidR="00C940C1">
        <w:rPr>
          <w:rFonts w:eastAsia="Times New Roman" w:cstheme="minorHAnsi"/>
          <w:b/>
          <w:bCs/>
          <w:sz w:val="24"/>
          <w:szCs w:val="24"/>
          <w:lang w:val="en-GB" w:eastAsia="sk-SK"/>
        </w:rPr>
        <w:t>9</w:t>
      </w:r>
    </w:p>
    <w:p w:rsidR="00DD1056" w:rsidRPr="00FD5B3D" w:rsidRDefault="00DD1056" w:rsidP="00FD5B3D">
      <w:pPr>
        <w:autoSpaceDE w:val="0"/>
        <w:autoSpaceDN w:val="0"/>
        <w:adjustRightInd w:val="0"/>
        <w:spacing w:line="240" w:lineRule="auto"/>
        <w:rPr>
          <w:rFonts w:eastAsia="Times New Roman" w:cstheme="minorHAnsi"/>
          <w:sz w:val="18"/>
          <w:szCs w:val="18"/>
          <w:lang w:val="en-GB" w:eastAsia="sk-SK"/>
        </w:rPr>
      </w:pPr>
      <w:r w:rsidRPr="007370DE">
        <w:rPr>
          <w:rFonts w:eastAsia="Times New Roman" w:cstheme="minorHAnsi"/>
          <w:b/>
          <w:bCs/>
          <w:sz w:val="24"/>
          <w:szCs w:val="24"/>
          <w:lang w:val="en-GB" w:eastAsia="sk-SK"/>
        </w:rPr>
        <w:t xml:space="preserve">Forest enterprises </w:t>
      </w:r>
      <w:r w:rsidRPr="007370DE">
        <w:rPr>
          <w:rFonts w:eastAsia="Times New Roman" w:cstheme="minorHAnsi"/>
          <w:sz w:val="24"/>
          <w:szCs w:val="24"/>
          <w:lang w:val="en-GB" w:eastAsia="sk-SK"/>
        </w:rPr>
        <w:br/>
      </w:r>
      <w:r w:rsidR="00F33824" w:rsidRPr="00F33824">
        <w:rPr>
          <w:rFonts w:eastAsia="Times New Roman" w:cstheme="minorHAnsi"/>
          <w:sz w:val="18"/>
          <w:szCs w:val="18"/>
          <w:lang w:val="en-GB" w:eastAsia="sk-SK"/>
        </w:rPr>
        <w:t xml:space="preserve">Šaštín-Stráže, </w:t>
      </w:r>
      <w:r w:rsidR="00563B4C">
        <w:rPr>
          <w:rFonts w:eastAsia="Times New Roman" w:cstheme="minorHAnsi"/>
          <w:sz w:val="18"/>
          <w:szCs w:val="18"/>
          <w:lang w:val="en-GB" w:eastAsia="sk-SK"/>
        </w:rPr>
        <w:t xml:space="preserve">Smolenice, </w:t>
      </w:r>
      <w:r w:rsidR="00F33824" w:rsidRPr="00F33824">
        <w:rPr>
          <w:rFonts w:eastAsia="Times New Roman" w:cstheme="minorHAnsi"/>
          <w:sz w:val="18"/>
          <w:szCs w:val="18"/>
          <w:lang w:val="en-GB" w:eastAsia="sk-SK"/>
        </w:rPr>
        <w:t xml:space="preserve"> Levice, Topoľčianky, Prievidza,Trenčín,  Považská  Bystrica,  Žilina,  Čadca,  Námestovo,</w:t>
      </w:r>
      <w:r w:rsidR="00F33824">
        <w:rPr>
          <w:rFonts w:eastAsia="Times New Roman" w:cstheme="minorHAnsi"/>
          <w:sz w:val="18"/>
          <w:szCs w:val="18"/>
          <w:lang w:val="en-GB" w:eastAsia="sk-SK"/>
        </w:rPr>
        <w:t xml:space="preserve"> </w:t>
      </w:r>
      <w:r w:rsidR="00F33824" w:rsidRPr="00F33824">
        <w:rPr>
          <w:rFonts w:eastAsia="Times New Roman" w:cstheme="minorHAnsi"/>
          <w:sz w:val="18"/>
          <w:szCs w:val="18"/>
          <w:lang w:val="en-GB" w:eastAsia="sk-SK"/>
        </w:rPr>
        <w:t>Liptovský Hrádok, Beňuš, Čierny Balog, Slovenská Ľupča, Žarnovica,</w:t>
      </w:r>
      <w:r w:rsidR="00F33824">
        <w:rPr>
          <w:rFonts w:eastAsia="Times New Roman" w:cstheme="minorHAnsi"/>
          <w:sz w:val="18"/>
          <w:szCs w:val="18"/>
          <w:lang w:val="en-GB" w:eastAsia="sk-SK"/>
        </w:rPr>
        <w:t xml:space="preserve"> </w:t>
      </w:r>
      <w:r w:rsidR="00F33824" w:rsidRPr="00F33824">
        <w:rPr>
          <w:rFonts w:eastAsia="Times New Roman" w:cstheme="minorHAnsi"/>
          <w:sz w:val="18"/>
          <w:szCs w:val="18"/>
          <w:lang w:val="en-GB" w:eastAsia="sk-SK"/>
        </w:rPr>
        <w:t>Kriváň, Rimavská Sobota, Revúca, Rožňava, K</w:t>
      </w:r>
      <w:r w:rsidR="00FD5B3D">
        <w:rPr>
          <w:rFonts w:eastAsia="Times New Roman" w:cstheme="minorHAnsi"/>
          <w:sz w:val="18"/>
          <w:szCs w:val="18"/>
          <w:lang w:val="en-GB" w:eastAsia="sk-SK"/>
        </w:rPr>
        <w:t>ošice, Prešov, Vranov, Sobrance</w:t>
      </w:r>
      <w:r w:rsidRPr="007370DE">
        <w:rPr>
          <w:rFonts w:eastAsia="Times New Roman" w:cstheme="minorHAnsi"/>
          <w:sz w:val="24"/>
          <w:szCs w:val="24"/>
          <w:lang w:val="en-GB" w:eastAsia="sk-SK"/>
        </w:rPr>
        <w:br/>
      </w:r>
    </w:p>
    <w:p w:rsidR="00DD1056" w:rsidRPr="007370DE" w:rsidRDefault="00DD1056" w:rsidP="0025379A">
      <w:pPr>
        <w:spacing w:after="0" w:line="240" w:lineRule="auto"/>
        <w:rPr>
          <w:rFonts w:eastAsia="Times New Roman" w:cstheme="minorHAnsi"/>
          <w:sz w:val="24"/>
          <w:szCs w:val="24"/>
          <w:lang w:val="en-GB" w:eastAsia="sk-SK"/>
        </w:rPr>
      </w:pPr>
      <w:r w:rsidRPr="00A43473">
        <w:rPr>
          <w:rFonts w:eastAsia="Times New Roman" w:cstheme="minorHAnsi"/>
          <w:b/>
          <w:bCs/>
          <w:sz w:val="24"/>
          <w:szCs w:val="24"/>
          <w:highlight w:val="lightGray"/>
          <w:lang w:val="en-GB" w:eastAsia="sk-SK"/>
        </w:rPr>
        <w:t>General Terms</w:t>
      </w:r>
      <w:r w:rsidRPr="007370DE">
        <w:rPr>
          <w:rFonts w:eastAsia="Times New Roman" w:cstheme="minorHAnsi"/>
          <w:b/>
          <w:bCs/>
          <w:sz w:val="24"/>
          <w:szCs w:val="24"/>
          <w:lang w:val="en-GB" w:eastAsia="sk-SK"/>
        </w:rPr>
        <w:t xml:space="preserve"> </w:t>
      </w:r>
      <w:r w:rsidRPr="007370DE">
        <w:rPr>
          <w:rFonts w:eastAsia="Times New Roman" w:cstheme="minorHAnsi"/>
          <w:sz w:val="24"/>
          <w:szCs w:val="24"/>
          <w:lang w:val="en-GB" w:eastAsia="sk-SK"/>
        </w:rPr>
        <w:br/>
      </w:r>
      <w:r w:rsidR="00F33824">
        <w:rPr>
          <w:rFonts w:eastAsia="Times New Roman" w:cstheme="minorHAnsi"/>
          <w:sz w:val="18"/>
          <w:szCs w:val="18"/>
          <w:lang w:val="en-GB" w:eastAsia="sk-SK"/>
        </w:rPr>
        <w:t>valid from March 1, 201</w:t>
      </w:r>
      <w:r w:rsidR="00D03F16">
        <w:rPr>
          <w:rFonts w:eastAsia="Times New Roman" w:cstheme="minorHAnsi"/>
          <w:sz w:val="18"/>
          <w:szCs w:val="18"/>
          <w:lang w:val="en-GB" w:eastAsia="sk-SK"/>
        </w:rPr>
        <w:t>8</w:t>
      </w:r>
      <w:r w:rsidR="00F33824">
        <w:rPr>
          <w:rFonts w:eastAsia="Times New Roman" w:cstheme="minorHAnsi"/>
          <w:sz w:val="18"/>
          <w:szCs w:val="18"/>
          <w:lang w:val="en-GB" w:eastAsia="sk-SK"/>
        </w:rPr>
        <w:t xml:space="preserve"> to February 2</w:t>
      </w:r>
      <w:r w:rsidR="00D55B0D">
        <w:rPr>
          <w:rFonts w:eastAsia="Times New Roman" w:cstheme="minorHAnsi"/>
          <w:sz w:val="18"/>
          <w:szCs w:val="18"/>
          <w:lang w:val="en-GB" w:eastAsia="sk-SK"/>
        </w:rPr>
        <w:t>8</w:t>
      </w:r>
      <w:r w:rsidR="00F33824">
        <w:rPr>
          <w:rFonts w:eastAsia="Times New Roman" w:cstheme="minorHAnsi"/>
          <w:sz w:val="18"/>
          <w:szCs w:val="18"/>
          <w:lang w:val="en-GB" w:eastAsia="sk-SK"/>
        </w:rPr>
        <w:t>, 201</w:t>
      </w:r>
      <w:r w:rsidR="00D03F16">
        <w:rPr>
          <w:rFonts w:eastAsia="Times New Roman" w:cstheme="minorHAnsi"/>
          <w:sz w:val="18"/>
          <w:szCs w:val="18"/>
          <w:lang w:val="en-GB" w:eastAsia="sk-SK"/>
        </w:rPr>
        <w:t>9</w:t>
      </w:r>
      <w:r w:rsidRPr="00A43473">
        <w:rPr>
          <w:rFonts w:eastAsia="Times New Roman" w:cstheme="minorHAnsi"/>
          <w:sz w:val="18"/>
          <w:szCs w:val="18"/>
          <w:lang w:val="en-GB" w:eastAsia="sk-SK"/>
        </w:rPr>
        <w:br/>
        <w:t>We reserve the right of a change in prices.</w:t>
      </w:r>
      <w:r w:rsidRPr="007370DE">
        <w:rPr>
          <w:rFonts w:eastAsia="Times New Roman" w:cstheme="minorHAnsi"/>
          <w:sz w:val="24"/>
          <w:szCs w:val="24"/>
          <w:lang w:val="en-GB" w:eastAsia="sk-SK"/>
        </w:rPr>
        <w:br/>
      </w:r>
    </w:p>
    <w:p w:rsidR="00DD1056" w:rsidRPr="007370DE" w:rsidRDefault="00DD1056" w:rsidP="0025379A">
      <w:pPr>
        <w:spacing w:after="0"/>
        <w:jc w:val="both"/>
        <w:rPr>
          <w:rFonts w:cstheme="minorHAnsi"/>
          <w:b/>
          <w:lang w:val="en-GB"/>
        </w:rPr>
      </w:pPr>
      <w:r w:rsidRPr="00A43473">
        <w:rPr>
          <w:rFonts w:cstheme="minorHAnsi"/>
          <w:b/>
          <w:highlight w:val="lightGray"/>
          <w:lang w:val="en-GB"/>
        </w:rPr>
        <w:t>A. Individual prices (hunting fees)</w:t>
      </w:r>
    </w:p>
    <w:p w:rsidR="00DD1056" w:rsidRPr="007370DE" w:rsidRDefault="00FD5B3D" w:rsidP="0025379A">
      <w:pPr>
        <w:pStyle w:val="Odsekzoznamu"/>
        <w:numPr>
          <w:ilvl w:val="0"/>
          <w:numId w:val="2"/>
        </w:numPr>
        <w:spacing w:after="0"/>
        <w:jc w:val="both"/>
        <w:rPr>
          <w:rFonts w:cstheme="minorHAnsi"/>
          <w:lang w:val="en-GB"/>
        </w:rPr>
      </w:pPr>
      <w:r>
        <w:rPr>
          <w:rFonts w:cstheme="minorHAnsi"/>
          <w:lang w:val="en-GB"/>
        </w:rPr>
        <w:t>Hunting guests</w:t>
      </w:r>
      <w:r w:rsidR="00DD1056" w:rsidRPr="007370DE">
        <w:rPr>
          <w:rFonts w:cstheme="minorHAnsi"/>
          <w:lang w:val="en-GB"/>
        </w:rPr>
        <w:t xml:space="preserve"> shall submit an application (annex to this price list) to </w:t>
      </w:r>
      <w:r w:rsidRPr="00FD5B3D">
        <w:rPr>
          <w:rFonts w:cs="Times New Roman"/>
          <w:lang w:val="en-GB"/>
        </w:rPr>
        <w:t>State Enterprise Forests of Slovakia, Banská Bystrica</w:t>
      </w:r>
      <w:r>
        <w:rPr>
          <w:rFonts w:ascii="Times New Roman" w:hAnsi="Times New Roman" w:cs="Times New Roman"/>
          <w:sz w:val="24"/>
          <w:szCs w:val="24"/>
          <w:lang w:val="en-GB"/>
        </w:rPr>
        <w:t>,</w:t>
      </w:r>
      <w:r w:rsidR="00DD1056" w:rsidRPr="007370DE">
        <w:rPr>
          <w:rFonts w:cstheme="minorHAnsi"/>
          <w:lang w:val="en-GB"/>
        </w:rPr>
        <w:t xml:space="preserve"> general directorate or to the particular Forest enterprise</w:t>
      </w:r>
    </w:p>
    <w:p w:rsidR="00DD1056" w:rsidRPr="007370DE" w:rsidRDefault="006A2107" w:rsidP="0025379A">
      <w:pPr>
        <w:pStyle w:val="Odsekzoznamu"/>
        <w:numPr>
          <w:ilvl w:val="0"/>
          <w:numId w:val="2"/>
        </w:numPr>
        <w:spacing w:after="0"/>
        <w:jc w:val="both"/>
        <w:rPr>
          <w:rFonts w:cstheme="minorHAnsi"/>
          <w:lang w:val="en-GB"/>
        </w:rPr>
      </w:pPr>
      <w:r>
        <w:rPr>
          <w:rFonts w:cstheme="minorHAnsi"/>
          <w:lang w:val="en-GB"/>
        </w:rPr>
        <w:t xml:space="preserve">The </w:t>
      </w:r>
      <w:r w:rsidR="00DD1056" w:rsidRPr="007370DE">
        <w:rPr>
          <w:rFonts w:cstheme="minorHAnsi"/>
          <w:lang w:val="en-GB"/>
        </w:rPr>
        <w:t xml:space="preserve">Forest enterprise will approve the hunter’s application and send him/her back an </w:t>
      </w:r>
      <w:r w:rsidR="00DD1056" w:rsidRPr="007370DE">
        <w:rPr>
          <w:rFonts w:cstheme="minorHAnsi"/>
          <w:b/>
          <w:lang w:val="en-GB"/>
        </w:rPr>
        <w:t>invitation for the hunt</w:t>
      </w:r>
      <w:r w:rsidR="00DD1056" w:rsidRPr="007370DE">
        <w:rPr>
          <w:rFonts w:cstheme="minorHAnsi"/>
          <w:lang w:val="en-GB"/>
        </w:rPr>
        <w:t xml:space="preserve">. The invitation is a basis for issuing a firearms accompanying letter for non-EU hunters or for declaring the hunting purposes of journey for holders of </w:t>
      </w:r>
      <w:r>
        <w:rPr>
          <w:rFonts w:cstheme="minorHAnsi"/>
          <w:lang w:val="en-GB"/>
        </w:rPr>
        <w:t xml:space="preserve">The </w:t>
      </w:r>
      <w:r w:rsidR="00DD1056" w:rsidRPr="007370DE">
        <w:rPr>
          <w:rFonts w:cstheme="minorHAnsi"/>
          <w:lang w:val="en-GB"/>
        </w:rPr>
        <w:t>European Firearms Passport when bringing the firearms on the territory of the Slovak Republic.</w:t>
      </w:r>
    </w:p>
    <w:p w:rsidR="00BE201E" w:rsidRPr="001478DC" w:rsidRDefault="00FF5980" w:rsidP="002E0C53">
      <w:pPr>
        <w:pStyle w:val="Odsekzoznamu"/>
        <w:numPr>
          <w:ilvl w:val="0"/>
          <w:numId w:val="2"/>
        </w:numPr>
        <w:spacing w:after="0"/>
        <w:jc w:val="both"/>
        <w:rPr>
          <w:rFonts w:cstheme="minorHAnsi"/>
          <w:color w:val="000000" w:themeColor="text1"/>
          <w:lang w:val="en-GB"/>
        </w:rPr>
      </w:pPr>
      <w:r w:rsidRPr="00BE201E">
        <w:rPr>
          <w:rFonts w:cstheme="minorHAnsi"/>
          <w:lang w:val="en-GB"/>
        </w:rPr>
        <w:t>After getting the invitation for the hunt</w:t>
      </w:r>
      <w:r w:rsidR="00FD5B3D">
        <w:rPr>
          <w:rFonts w:cstheme="minorHAnsi"/>
          <w:lang w:val="en-GB"/>
        </w:rPr>
        <w:t>,</w:t>
      </w:r>
      <w:r w:rsidR="00527D26" w:rsidRPr="00BE201E">
        <w:rPr>
          <w:rFonts w:cstheme="minorHAnsi"/>
          <w:lang w:val="en-GB"/>
        </w:rPr>
        <w:t xml:space="preserve"> </w:t>
      </w:r>
      <w:r w:rsidR="006A2107" w:rsidRPr="00BE201E">
        <w:rPr>
          <w:rFonts w:cstheme="minorHAnsi"/>
          <w:lang w:val="en-GB"/>
        </w:rPr>
        <w:t xml:space="preserve">the </w:t>
      </w:r>
      <w:r w:rsidR="00527D26" w:rsidRPr="00BE201E">
        <w:rPr>
          <w:rFonts w:cstheme="minorHAnsi"/>
          <w:lang w:val="en-GB"/>
        </w:rPr>
        <w:t>hunter shall come to the appropriate F</w:t>
      </w:r>
      <w:r w:rsidR="006A2107" w:rsidRPr="00BE201E">
        <w:rPr>
          <w:rFonts w:cstheme="minorHAnsi"/>
          <w:lang w:val="en-GB"/>
        </w:rPr>
        <w:t xml:space="preserve">orest enterprise because of </w:t>
      </w:r>
      <w:r w:rsidR="00527D26" w:rsidRPr="00BE201E">
        <w:rPr>
          <w:rFonts w:cstheme="minorHAnsi"/>
          <w:lang w:val="en-GB"/>
        </w:rPr>
        <w:t xml:space="preserve">dealing </w:t>
      </w:r>
      <w:r w:rsidR="006A2107" w:rsidRPr="00BE201E">
        <w:rPr>
          <w:rFonts w:cstheme="minorHAnsi"/>
          <w:lang w:val="en-GB"/>
        </w:rPr>
        <w:t xml:space="preserve">the </w:t>
      </w:r>
      <w:r w:rsidR="00527D26" w:rsidRPr="00BE201E">
        <w:rPr>
          <w:rFonts w:cstheme="minorHAnsi"/>
          <w:lang w:val="en-GB"/>
        </w:rPr>
        <w:t>hunting conditions and getting the information about the organization</w:t>
      </w:r>
      <w:r w:rsidR="00DE55C1" w:rsidRPr="00BE201E">
        <w:rPr>
          <w:rFonts w:cstheme="minorHAnsi"/>
          <w:lang w:val="en-GB"/>
        </w:rPr>
        <w:t xml:space="preserve"> of the hunt</w:t>
      </w:r>
      <w:r w:rsidR="00527D26" w:rsidRPr="00BE201E">
        <w:rPr>
          <w:rFonts w:cstheme="minorHAnsi"/>
          <w:lang w:val="en-GB"/>
        </w:rPr>
        <w:t>.</w:t>
      </w:r>
      <w:r w:rsidR="00DE55C1" w:rsidRPr="00BE201E">
        <w:rPr>
          <w:rFonts w:cstheme="minorHAnsi"/>
          <w:lang w:val="en-GB"/>
        </w:rPr>
        <w:t xml:space="preserve"> The hunter come to the Forest enterprise on the agreed time, he shall submit the invitation for t</w:t>
      </w:r>
      <w:r w:rsidR="006A2107" w:rsidRPr="00BE201E">
        <w:rPr>
          <w:rFonts w:cstheme="minorHAnsi"/>
          <w:lang w:val="en-GB"/>
        </w:rPr>
        <w:t>he hunt, a hunting license and T</w:t>
      </w:r>
      <w:r w:rsidR="00DE55C1" w:rsidRPr="00BE201E">
        <w:rPr>
          <w:rFonts w:cstheme="minorHAnsi"/>
          <w:lang w:val="en-GB"/>
        </w:rPr>
        <w:t xml:space="preserve">he </w:t>
      </w:r>
      <w:r w:rsidR="002604F4" w:rsidRPr="00BE201E">
        <w:rPr>
          <w:rFonts w:cstheme="minorHAnsi"/>
          <w:lang w:val="en-GB"/>
        </w:rPr>
        <w:t>European Firearms Passport</w:t>
      </w:r>
      <w:r w:rsidR="00DE55C1" w:rsidRPr="00BE201E">
        <w:rPr>
          <w:rFonts w:cstheme="minorHAnsi"/>
          <w:lang w:val="en-GB"/>
        </w:rPr>
        <w:t xml:space="preserve">. </w:t>
      </w:r>
      <w:r w:rsidR="00BC5A9F" w:rsidRPr="00BE201E">
        <w:rPr>
          <w:rFonts w:cstheme="minorHAnsi"/>
          <w:lang w:val="en-GB"/>
        </w:rPr>
        <w:t>The d</w:t>
      </w:r>
      <w:r w:rsidR="00DE55C1" w:rsidRPr="00BE201E">
        <w:rPr>
          <w:rFonts w:cstheme="minorHAnsi"/>
          <w:lang w:val="en-GB"/>
        </w:rPr>
        <w:t>irector</w:t>
      </w:r>
      <w:r w:rsidR="008E19C2" w:rsidRPr="00BE201E">
        <w:rPr>
          <w:rFonts w:cstheme="minorHAnsi"/>
          <w:lang w:val="en-GB"/>
        </w:rPr>
        <w:t xml:space="preserve"> of the F</w:t>
      </w:r>
      <w:r w:rsidR="00BC5A9F" w:rsidRPr="00BE201E">
        <w:rPr>
          <w:rFonts w:cstheme="minorHAnsi"/>
          <w:lang w:val="en-GB"/>
        </w:rPr>
        <w:t xml:space="preserve">orest </w:t>
      </w:r>
      <w:r w:rsidR="006A2107" w:rsidRPr="00BE201E">
        <w:rPr>
          <w:rFonts w:cstheme="minorHAnsi"/>
          <w:lang w:val="en-GB"/>
        </w:rPr>
        <w:t>e</w:t>
      </w:r>
      <w:r w:rsidR="00376A0C" w:rsidRPr="00BE201E">
        <w:rPr>
          <w:rFonts w:cstheme="minorHAnsi"/>
          <w:lang w:val="en-GB"/>
        </w:rPr>
        <w:t>nterprise or authoriz</w:t>
      </w:r>
      <w:r w:rsidR="008E19C2" w:rsidRPr="00BE201E">
        <w:rPr>
          <w:rFonts w:cstheme="minorHAnsi"/>
          <w:lang w:val="en-GB"/>
        </w:rPr>
        <w:t xml:space="preserve">ed person </w:t>
      </w:r>
      <w:r w:rsidR="00BC5A9F" w:rsidRPr="00BE201E">
        <w:rPr>
          <w:rFonts w:cstheme="minorHAnsi"/>
          <w:lang w:val="en-GB"/>
        </w:rPr>
        <w:t xml:space="preserve">by him </w:t>
      </w:r>
      <w:r w:rsidR="008E19C2" w:rsidRPr="00BE201E">
        <w:rPr>
          <w:rFonts w:cstheme="minorHAnsi"/>
          <w:lang w:val="en-GB"/>
        </w:rPr>
        <w:t xml:space="preserve">appoints the hunting area and the guide for the hunt. </w:t>
      </w:r>
      <w:r w:rsidR="00BE201E" w:rsidRPr="001478DC">
        <w:rPr>
          <w:rFonts w:ascii="Calibri" w:hAnsi="Calibri"/>
          <w:color w:val="000000" w:themeColor="text1"/>
          <w:lang w:val="en-GB"/>
        </w:rPr>
        <w:t>The permission for hunting is issued for each hunting event separately.</w:t>
      </w:r>
    </w:p>
    <w:p w:rsidR="00F826D3" w:rsidRDefault="00DE55C1" w:rsidP="00F826D3">
      <w:pPr>
        <w:ind w:left="708"/>
        <w:rPr>
          <w:lang w:val="en-GB"/>
        </w:rPr>
      </w:pPr>
      <w:r w:rsidRPr="001478DC">
        <w:rPr>
          <w:lang w:val="en-GB"/>
        </w:rPr>
        <w:t xml:space="preserve">The </w:t>
      </w:r>
      <w:r w:rsidR="002B0D6B" w:rsidRPr="001478DC">
        <w:rPr>
          <w:lang w:val="en-GB"/>
        </w:rPr>
        <w:t xml:space="preserve">Slovak </w:t>
      </w:r>
      <w:r w:rsidRPr="001478DC">
        <w:rPr>
          <w:lang w:val="en-GB"/>
        </w:rPr>
        <w:t>hunting licens</w:t>
      </w:r>
      <w:r w:rsidR="00DD1056" w:rsidRPr="001478DC">
        <w:rPr>
          <w:lang w:val="en-GB"/>
        </w:rPr>
        <w:t xml:space="preserve">e for </w:t>
      </w:r>
      <w:r w:rsidR="006A2107" w:rsidRPr="001478DC">
        <w:rPr>
          <w:lang w:val="en-GB"/>
        </w:rPr>
        <w:t xml:space="preserve">the </w:t>
      </w:r>
      <w:r w:rsidR="002B0D6B" w:rsidRPr="001478DC">
        <w:rPr>
          <w:lang w:val="en-GB"/>
        </w:rPr>
        <w:t>foreign hunting guests</w:t>
      </w:r>
      <w:r w:rsidR="00DD1056" w:rsidRPr="001478DC">
        <w:rPr>
          <w:lang w:val="en-GB"/>
        </w:rPr>
        <w:t xml:space="preserve"> and</w:t>
      </w:r>
      <w:r w:rsidR="002B0D6B" w:rsidRPr="001478DC">
        <w:rPr>
          <w:lang w:val="en-GB"/>
        </w:rPr>
        <w:t xml:space="preserve"> </w:t>
      </w:r>
      <w:r w:rsidR="00DD1056" w:rsidRPr="001478DC">
        <w:rPr>
          <w:lang w:val="en-GB"/>
        </w:rPr>
        <w:t>in</w:t>
      </w:r>
      <w:r w:rsidR="002B0D6B" w:rsidRPr="001478DC">
        <w:rPr>
          <w:lang w:val="en-GB"/>
        </w:rPr>
        <w:t>surance will be provided by the Forest</w:t>
      </w:r>
      <w:r w:rsidR="00CF146B">
        <w:rPr>
          <w:lang w:val="en-GB"/>
        </w:rPr>
        <w:t xml:space="preserve"> </w:t>
      </w:r>
      <w:r w:rsidRPr="001478DC">
        <w:rPr>
          <w:lang w:val="en-GB"/>
        </w:rPr>
        <w:t>enterprise</w:t>
      </w:r>
      <w:r w:rsidR="002B0D6B" w:rsidRPr="001478DC">
        <w:rPr>
          <w:lang w:val="en-GB"/>
        </w:rPr>
        <w:t>.</w:t>
      </w:r>
    </w:p>
    <w:p w:rsidR="00CF146B" w:rsidRPr="00F826D3" w:rsidRDefault="006A2107" w:rsidP="00F826D3">
      <w:pPr>
        <w:pStyle w:val="Odsekzoznamu"/>
        <w:numPr>
          <w:ilvl w:val="0"/>
          <w:numId w:val="2"/>
        </w:numPr>
        <w:rPr>
          <w:lang w:val="en-GB"/>
        </w:rPr>
      </w:pPr>
      <w:r w:rsidRPr="00F826D3">
        <w:rPr>
          <w:lang w:val="en-GB"/>
        </w:rPr>
        <w:t>The h</w:t>
      </w:r>
      <w:r w:rsidR="00DE55C1" w:rsidRPr="00F826D3">
        <w:rPr>
          <w:lang w:val="en-GB"/>
        </w:rPr>
        <w:t>unting licens</w:t>
      </w:r>
      <w:r w:rsidR="00DD1056" w:rsidRPr="00F826D3">
        <w:rPr>
          <w:lang w:val="en-GB"/>
        </w:rPr>
        <w:t xml:space="preserve">e and </w:t>
      </w:r>
      <w:r w:rsidRPr="00F826D3">
        <w:rPr>
          <w:lang w:val="en-GB"/>
        </w:rPr>
        <w:t xml:space="preserve">the </w:t>
      </w:r>
      <w:r w:rsidR="00DD1056" w:rsidRPr="00F826D3">
        <w:rPr>
          <w:lang w:val="en-GB"/>
        </w:rPr>
        <w:t>insu</w:t>
      </w:r>
      <w:r w:rsidR="00F25191" w:rsidRPr="00F826D3">
        <w:rPr>
          <w:lang w:val="en-GB"/>
        </w:rPr>
        <w:t>rance fee</w:t>
      </w:r>
      <w:r w:rsidR="001478DC" w:rsidRPr="00F826D3">
        <w:rPr>
          <w:lang w:val="en-GB"/>
        </w:rPr>
        <w:t>s</w:t>
      </w:r>
      <w:r w:rsidR="002B0D6B" w:rsidRPr="00F826D3">
        <w:rPr>
          <w:lang w:val="en-GB"/>
        </w:rPr>
        <w:t xml:space="preserve"> for foreign hunting guests from </w:t>
      </w:r>
      <w:r w:rsidR="00FD5B3D" w:rsidRPr="00F826D3">
        <w:rPr>
          <w:lang w:val="en-GB"/>
        </w:rPr>
        <w:t xml:space="preserve">the </w:t>
      </w:r>
      <w:r w:rsidR="00CF146B" w:rsidRPr="00F826D3">
        <w:rPr>
          <w:lang w:val="en-GB"/>
        </w:rPr>
        <w:t xml:space="preserve">European </w:t>
      </w:r>
      <w:r w:rsidR="002B0D6B" w:rsidRPr="00F826D3">
        <w:rPr>
          <w:lang w:val="en-GB"/>
        </w:rPr>
        <w:t>Union</w:t>
      </w:r>
      <w:r w:rsidR="00F25191" w:rsidRPr="00F826D3">
        <w:rPr>
          <w:lang w:val="en-GB"/>
        </w:rPr>
        <w:t>:</w:t>
      </w:r>
      <w:r w:rsidR="00F25191" w:rsidRPr="00F826D3">
        <w:rPr>
          <w:lang w:val="en-GB"/>
        </w:rPr>
        <w:br/>
      </w:r>
      <w:r w:rsidR="00CF146B" w:rsidRPr="00F826D3">
        <w:rPr>
          <w:lang w:val="en-GB"/>
        </w:rPr>
        <w:t>A weekly hunting license and insurance: EUR 38,00,-</w:t>
      </w:r>
    </w:p>
    <w:p w:rsidR="00CF146B" w:rsidRDefault="00CF146B" w:rsidP="00CF146B">
      <w:pPr>
        <w:rPr>
          <w:rFonts w:cstheme="minorHAnsi"/>
          <w:lang w:val="en-GB"/>
        </w:rPr>
      </w:pPr>
      <w:r>
        <w:rPr>
          <w:rFonts w:cstheme="minorHAnsi"/>
          <w:lang w:val="en-GB"/>
        </w:rPr>
        <w:t>A m</w:t>
      </w:r>
      <w:r w:rsidRPr="001478DC">
        <w:rPr>
          <w:rFonts w:cstheme="minorHAnsi"/>
          <w:lang w:val="en-GB"/>
        </w:rPr>
        <w:t>onthly hunting license and insurance: EUR</w:t>
      </w:r>
      <w:r>
        <w:rPr>
          <w:rFonts w:cstheme="minorHAnsi"/>
          <w:lang w:val="en-GB"/>
        </w:rPr>
        <w:t xml:space="preserve"> 50,00,-</w:t>
      </w:r>
    </w:p>
    <w:p w:rsidR="00DD1056" w:rsidRDefault="001478DC" w:rsidP="00CF146B">
      <w:pPr>
        <w:spacing w:after="0"/>
        <w:jc w:val="both"/>
        <w:rPr>
          <w:rFonts w:cstheme="minorHAnsi"/>
          <w:lang w:val="en-GB"/>
        </w:rPr>
      </w:pPr>
      <w:r w:rsidRPr="00CF146B">
        <w:rPr>
          <w:rFonts w:cstheme="minorHAnsi"/>
          <w:lang w:val="en-GB"/>
        </w:rPr>
        <w:t>A y</w:t>
      </w:r>
      <w:r w:rsidR="00DD1056" w:rsidRPr="00CF146B">
        <w:rPr>
          <w:rFonts w:cstheme="minorHAnsi"/>
          <w:lang w:val="en-GB"/>
        </w:rPr>
        <w:t>ear</w:t>
      </w:r>
      <w:r w:rsidRPr="00CF146B">
        <w:rPr>
          <w:rFonts w:cstheme="minorHAnsi"/>
          <w:lang w:val="en-GB"/>
        </w:rPr>
        <w:t>ly</w:t>
      </w:r>
      <w:r w:rsidR="00DD1056" w:rsidRPr="00CF146B">
        <w:rPr>
          <w:rFonts w:cstheme="minorHAnsi"/>
          <w:lang w:val="en-GB"/>
        </w:rPr>
        <w:t xml:space="preserve"> hunting licen</w:t>
      </w:r>
      <w:r w:rsidR="00F25191" w:rsidRPr="00CF146B">
        <w:rPr>
          <w:rFonts w:cstheme="minorHAnsi"/>
          <w:lang w:val="en-GB"/>
        </w:rPr>
        <w:t>s</w:t>
      </w:r>
      <w:r w:rsidR="00DD1056" w:rsidRPr="00CF146B">
        <w:rPr>
          <w:rFonts w:cstheme="minorHAnsi"/>
          <w:lang w:val="en-GB"/>
        </w:rPr>
        <w:t xml:space="preserve">e and </w:t>
      </w:r>
      <w:r w:rsidR="006A2107" w:rsidRPr="00CF146B">
        <w:rPr>
          <w:rFonts w:cstheme="minorHAnsi"/>
          <w:lang w:val="en-GB"/>
        </w:rPr>
        <w:t xml:space="preserve">the </w:t>
      </w:r>
      <w:r w:rsidR="00DD1056" w:rsidRPr="00CF146B">
        <w:rPr>
          <w:rFonts w:cstheme="minorHAnsi"/>
          <w:lang w:val="en-GB"/>
        </w:rPr>
        <w:t>insurance</w:t>
      </w:r>
      <w:r w:rsidRPr="00CF146B">
        <w:rPr>
          <w:rFonts w:cstheme="minorHAnsi"/>
          <w:lang w:val="en-GB"/>
        </w:rPr>
        <w:t>:</w:t>
      </w:r>
      <w:r w:rsidR="00DD1056" w:rsidRPr="00CF146B">
        <w:rPr>
          <w:rFonts w:cstheme="minorHAnsi"/>
          <w:lang w:val="en-GB"/>
        </w:rPr>
        <w:t xml:space="preserve"> EUR </w:t>
      </w:r>
      <w:r w:rsidRPr="00CF146B">
        <w:rPr>
          <w:rFonts w:cstheme="minorHAnsi"/>
          <w:lang w:val="en-GB"/>
        </w:rPr>
        <w:t>150</w:t>
      </w:r>
      <w:r w:rsidR="00DD1056" w:rsidRPr="00CF146B">
        <w:rPr>
          <w:rFonts w:cstheme="minorHAnsi"/>
          <w:lang w:val="en-GB"/>
        </w:rPr>
        <w:t>,</w:t>
      </w:r>
      <w:r w:rsidR="00CF146B" w:rsidRPr="00CF146B">
        <w:rPr>
          <w:rFonts w:cstheme="minorHAnsi"/>
          <w:lang w:val="en-GB"/>
        </w:rPr>
        <w:t>00</w:t>
      </w:r>
      <w:r w:rsidR="00DD1056" w:rsidRPr="00CF146B">
        <w:rPr>
          <w:rFonts w:cstheme="minorHAnsi"/>
          <w:lang w:val="en-GB"/>
        </w:rPr>
        <w:t>-</w:t>
      </w:r>
    </w:p>
    <w:p w:rsidR="00CF146B" w:rsidRPr="00CF146B" w:rsidRDefault="00CF146B" w:rsidP="00CF146B">
      <w:pPr>
        <w:spacing w:after="0"/>
        <w:jc w:val="both"/>
        <w:rPr>
          <w:rFonts w:cstheme="minorHAnsi"/>
          <w:lang w:val="en-GB"/>
        </w:rPr>
      </w:pPr>
    </w:p>
    <w:p w:rsidR="001478DC" w:rsidRDefault="001478DC" w:rsidP="001478DC">
      <w:pPr>
        <w:pStyle w:val="Odsekzoznamu"/>
        <w:spacing w:after="0"/>
        <w:jc w:val="both"/>
        <w:rPr>
          <w:rFonts w:cstheme="minorHAnsi"/>
          <w:lang w:val="en-GB"/>
        </w:rPr>
      </w:pPr>
      <w:r>
        <w:rPr>
          <w:rFonts w:cstheme="minorHAnsi"/>
          <w:lang w:val="en-GB"/>
        </w:rPr>
        <w:t>The hunting license and insurance fees for the foreign hunting guests out of European Union:</w:t>
      </w:r>
    </w:p>
    <w:p w:rsidR="001478DC" w:rsidRDefault="00FD5B3D" w:rsidP="001478DC">
      <w:pPr>
        <w:pStyle w:val="Odsekzoznamu"/>
        <w:spacing w:after="0"/>
        <w:jc w:val="both"/>
        <w:rPr>
          <w:rFonts w:cstheme="minorHAnsi"/>
          <w:lang w:val="en-GB"/>
        </w:rPr>
      </w:pPr>
      <w:r>
        <w:rPr>
          <w:rFonts w:cstheme="minorHAnsi"/>
          <w:lang w:val="en-GB"/>
        </w:rPr>
        <w:t>A w</w:t>
      </w:r>
      <w:r w:rsidRPr="001478DC">
        <w:rPr>
          <w:rFonts w:cstheme="minorHAnsi"/>
          <w:lang w:val="en-GB"/>
        </w:rPr>
        <w:t>eekly hunting license and insurance: EUR</w:t>
      </w:r>
      <w:r>
        <w:rPr>
          <w:rFonts w:cstheme="minorHAnsi"/>
          <w:lang w:val="en-GB"/>
        </w:rPr>
        <w:t xml:space="preserve"> 90,-</w:t>
      </w:r>
    </w:p>
    <w:p w:rsidR="00FD5B3D" w:rsidRDefault="00FD5B3D" w:rsidP="001478DC">
      <w:pPr>
        <w:pStyle w:val="Odsekzoznamu"/>
        <w:spacing w:after="0"/>
        <w:jc w:val="both"/>
        <w:rPr>
          <w:rFonts w:cstheme="minorHAnsi"/>
          <w:lang w:val="en-GB"/>
        </w:rPr>
      </w:pPr>
      <w:r>
        <w:rPr>
          <w:rFonts w:cstheme="minorHAnsi"/>
          <w:lang w:val="en-GB"/>
        </w:rPr>
        <w:t>A m</w:t>
      </w:r>
      <w:r w:rsidRPr="001478DC">
        <w:rPr>
          <w:rFonts w:cstheme="minorHAnsi"/>
          <w:lang w:val="en-GB"/>
        </w:rPr>
        <w:t>onthly hunting license and insurance: EUR</w:t>
      </w:r>
      <w:r>
        <w:rPr>
          <w:rFonts w:cstheme="minorHAnsi"/>
          <w:lang w:val="en-GB"/>
        </w:rPr>
        <w:t xml:space="preserve"> 130,-</w:t>
      </w:r>
    </w:p>
    <w:p w:rsidR="00FD5B3D" w:rsidRPr="001478DC" w:rsidRDefault="00FD5B3D" w:rsidP="001478DC">
      <w:pPr>
        <w:pStyle w:val="Odsekzoznamu"/>
        <w:spacing w:after="0"/>
        <w:jc w:val="both"/>
        <w:rPr>
          <w:rFonts w:cstheme="minorHAnsi"/>
          <w:lang w:val="en-GB"/>
        </w:rPr>
      </w:pPr>
      <w:r>
        <w:rPr>
          <w:rFonts w:cstheme="minorHAnsi"/>
          <w:lang w:val="en-GB"/>
        </w:rPr>
        <w:t>A y</w:t>
      </w:r>
      <w:r w:rsidRPr="001478DC">
        <w:rPr>
          <w:rFonts w:cstheme="minorHAnsi"/>
          <w:lang w:val="en-GB"/>
        </w:rPr>
        <w:t>early hunting license and the insurance: EUR</w:t>
      </w:r>
      <w:r>
        <w:rPr>
          <w:rFonts w:cstheme="minorHAnsi"/>
          <w:lang w:val="en-GB"/>
        </w:rPr>
        <w:t xml:space="preserve"> 27</w:t>
      </w:r>
      <w:r w:rsidR="00CF146B">
        <w:rPr>
          <w:rFonts w:cstheme="minorHAnsi"/>
          <w:lang w:val="en-GB"/>
        </w:rPr>
        <w:t>0</w:t>
      </w:r>
      <w:r>
        <w:rPr>
          <w:rFonts w:cstheme="minorHAnsi"/>
          <w:lang w:val="en-GB"/>
        </w:rPr>
        <w:t>,-</w:t>
      </w:r>
    </w:p>
    <w:p w:rsidR="00DD1056" w:rsidRPr="007370DE" w:rsidRDefault="001478DC" w:rsidP="00CF146B">
      <w:pPr>
        <w:pStyle w:val="Odsekzoznamu"/>
        <w:numPr>
          <w:ilvl w:val="0"/>
          <w:numId w:val="13"/>
        </w:numPr>
        <w:spacing w:after="0"/>
        <w:jc w:val="both"/>
        <w:rPr>
          <w:rFonts w:cstheme="minorHAnsi"/>
          <w:lang w:val="en-GB"/>
        </w:rPr>
      </w:pPr>
      <w:r>
        <w:rPr>
          <w:rFonts w:cstheme="minorHAnsi"/>
          <w:lang w:val="en-GB"/>
        </w:rPr>
        <w:t xml:space="preserve">A daily fee in amount </w:t>
      </w:r>
      <w:r w:rsidR="008E19C2" w:rsidRPr="001478DC">
        <w:rPr>
          <w:rFonts w:cstheme="minorHAnsi"/>
          <w:lang w:val="en-GB"/>
        </w:rPr>
        <w:t xml:space="preserve">EUR </w:t>
      </w:r>
      <w:r w:rsidR="00CF146B">
        <w:rPr>
          <w:rFonts w:cstheme="minorHAnsi"/>
          <w:lang w:val="en-GB"/>
        </w:rPr>
        <w:t>30</w:t>
      </w:r>
      <w:r w:rsidR="00563B4C" w:rsidRPr="001478DC">
        <w:rPr>
          <w:rFonts w:cstheme="minorHAnsi"/>
          <w:lang w:val="en-GB"/>
        </w:rPr>
        <w:t xml:space="preserve"> </w:t>
      </w:r>
      <w:r w:rsidR="00CF146B">
        <w:rPr>
          <w:rFonts w:cstheme="minorHAnsi"/>
          <w:lang w:val="en-GB"/>
        </w:rPr>
        <w:t>(to 12,00 p.m. 15.00 EUR, after 12,00 p.m. 15.00 EUR) and</w:t>
      </w:r>
      <w:r w:rsidR="00563B4C" w:rsidRPr="001478DC">
        <w:rPr>
          <w:lang w:val="en-GB"/>
        </w:rPr>
        <w:t xml:space="preserve"> daily fee of EUR </w:t>
      </w:r>
      <w:r w:rsidR="00CF146B">
        <w:rPr>
          <w:lang w:val="en-GB"/>
        </w:rPr>
        <w:t>4</w:t>
      </w:r>
      <w:r w:rsidR="00563B4C" w:rsidRPr="001478DC">
        <w:rPr>
          <w:lang w:val="en-GB"/>
        </w:rPr>
        <w:t xml:space="preserve">0 </w:t>
      </w:r>
      <w:r w:rsidR="00CF146B">
        <w:rPr>
          <w:rFonts w:cstheme="minorHAnsi"/>
          <w:lang w:val="en-GB"/>
        </w:rPr>
        <w:t xml:space="preserve">(to 12,00 p.m. 15.00 EUR, after 12,00 p.m. 15.00 EUR) </w:t>
      </w:r>
      <w:r w:rsidR="00563B4C" w:rsidRPr="001478DC">
        <w:rPr>
          <w:lang w:val="en-GB"/>
        </w:rPr>
        <w:t>is charged for the bow hunting in the game preserve</w:t>
      </w:r>
      <w:r w:rsidR="00F25191" w:rsidRPr="001478DC">
        <w:rPr>
          <w:rFonts w:cstheme="minorHAnsi"/>
          <w:lang w:val="en-GB"/>
        </w:rPr>
        <w:t xml:space="preserve"> -</w:t>
      </w:r>
      <w:r w:rsidR="00DD1056" w:rsidRPr="001478DC">
        <w:rPr>
          <w:rFonts w:cstheme="minorHAnsi"/>
          <w:lang w:val="en-GB"/>
        </w:rPr>
        <w:t xml:space="preserve"> is charged for each day of an indi</w:t>
      </w:r>
      <w:r w:rsidR="008E19C2" w:rsidRPr="001478DC">
        <w:rPr>
          <w:rFonts w:cstheme="minorHAnsi"/>
          <w:lang w:val="en-GB"/>
        </w:rPr>
        <w:t>vidual hunt.</w:t>
      </w:r>
      <w:r w:rsidR="008E19C2" w:rsidRPr="007370DE">
        <w:rPr>
          <w:rFonts w:cstheme="minorHAnsi"/>
          <w:lang w:val="en-GB"/>
        </w:rPr>
        <w:t xml:space="preserve"> This fee includes the</w:t>
      </w:r>
      <w:r w:rsidR="00DD1056" w:rsidRPr="007370DE">
        <w:rPr>
          <w:rFonts w:cstheme="minorHAnsi"/>
          <w:lang w:val="en-GB"/>
        </w:rPr>
        <w:t xml:space="preserve"> guide and other costs of </w:t>
      </w:r>
      <w:r w:rsidR="006A2107">
        <w:rPr>
          <w:rFonts w:cstheme="minorHAnsi"/>
          <w:lang w:val="en-GB"/>
        </w:rPr>
        <w:t xml:space="preserve">the </w:t>
      </w:r>
      <w:r w:rsidR="00DD1056" w:rsidRPr="007370DE">
        <w:rPr>
          <w:rFonts w:cstheme="minorHAnsi"/>
          <w:lang w:val="en-GB"/>
        </w:rPr>
        <w:t>hu</w:t>
      </w:r>
      <w:r w:rsidR="008E19C2" w:rsidRPr="007370DE">
        <w:rPr>
          <w:rFonts w:cstheme="minorHAnsi"/>
          <w:lang w:val="en-GB"/>
        </w:rPr>
        <w:t xml:space="preserve">nt organisation. </w:t>
      </w:r>
      <w:r w:rsidR="006A2107">
        <w:rPr>
          <w:rFonts w:cstheme="minorHAnsi"/>
          <w:lang w:val="en-GB"/>
        </w:rPr>
        <w:t>The d</w:t>
      </w:r>
      <w:r w:rsidR="008E19C2" w:rsidRPr="007370DE">
        <w:rPr>
          <w:rFonts w:cstheme="minorHAnsi"/>
          <w:lang w:val="en-GB"/>
        </w:rPr>
        <w:t>aily fees for the pheasant</w:t>
      </w:r>
      <w:r w:rsidR="00DD1056" w:rsidRPr="007370DE">
        <w:rPr>
          <w:rFonts w:cstheme="minorHAnsi"/>
          <w:lang w:val="en-GB"/>
        </w:rPr>
        <w:t xml:space="preserve"> and </w:t>
      </w:r>
      <w:r w:rsidR="008E19C2" w:rsidRPr="007370DE">
        <w:rPr>
          <w:rFonts w:cstheme="minorHAnsi"/>
          <w:lang w:val="en-GB"/>
        </w:rPr>
        <w:t xml:space="preserve">the </w:t>
      </w:r>
      <w:r w:rsidR="006A2107">
        <w:rPr>
          <w:rFonts w:cstheme="minorHAnsi"/>
          <w:lang w:val="en-GB"/>
        </w:rPr>
        <w:t>wild boar</w:t>
      </w:r>
      <w:r w:rsidR="00DD1056" w:rsidRPr="007370DE">
        <w:rPr>
          <w:rFonts w:cstheme="minorHAnsi"/>
          <w:lang w:val="en-GB"/>
        </w:rPr>
        <w:t xml:space="preserve"> </w:t>
      </w:r>
      <w:r w:rsidR="008E19C2" w:rsidRPr="007370DE">
        <w:rPr>
          <w:rFonts w:cstheme="minorHAnsi"/>
          <w:lang w:val="en-GB"/>
        </w:rPr>
        <w:t xml:space="preserve">driven </w:t>
      </w:r>
      <w:r w:rsidR="00DD1056" w:rsidRPr="007370DE">
        <w:rPr>
          <w:rFonts w:cstheme="minorHAnsi"/>
          <w:lang w:val="en-GB"/>
        </w:rPr>
        <w:t>hunts are listed in the relevant price list for particular game animals.</w:t>
      </w:r>
    </w:p>
    <w:p w:rsidR="00DD1056" w:rsidRPr="007370DE" w:rsidRDefault="006A2107" w:rsidP="00CF146B">
      <w:pPr>
        <w:pStyle w:val="Odsekzoznamu"/>
        <w:numPr>
          <w:ilvl w:val="0"/>
          <w:numId w:val="13"/>
        </w:numPr>
        <w:spacing w:after="0"/>
        <w:jc w:val="both"/>
        <w:rPr>
          <w:rFonts w:cstheme="minorHAnsi"/>
          <w:lang w:val="en-GB"/>
        </w:rPr>
      </w:pPr>
      <w:r>
        <w:rPr>
          <w:rFonts w:cstheme="minorHAnsi"/>
          <w:lang w:val="en-GB"/>
        </w:rPr>
        <w:t>The Fo</w:t>
      </w:r>
      <w:r w:rsidR="00DD1056" w:rsidRPr="007370DE">
        <w:rPr>
          <w:rFonts w:cstheme="minorHAnsi"/>
          <w:lang w:val="en-GB"/>
        </w:rPr>
        <w:t>rest ent</w:t>
      </w:r>
      <w:r w:rsidR="008E19C2" w:rsidRPr="007370DE">
        <w:rPr>
          <w:rFonts w:cstheme="minorHAnsi"/>
          <w:lang w:val="en-GB"/>
        </w:rPr>
        <w:t>erprises can require a</w:t>
      </w:r>
      <w:r w:rsidR="00DD1056" w:rsidRPr="007370DE">
        <w:rPr>
          <w:rFonts w:cstheme="minorHAnsi"/>
          <w:lang w:val="en-GB"/>
        </w:rPr>
        <w:t xml:space="preserve"> deposit </w:t>
      </w:r>
      <w:r w:rsidR="008E19C2" w:rsidRPr="007370DE">
        <w:rPr>
          <w:rFonts w:cstheme="minorHAnsi"/>
          <w:lang w:val="en-GB"/>
        </w:rPr>
        <w:t>charge</w:t>
      </w:r>
      <w:r w:rsidR="00DD1056" w:rsidRPr="007370DE">
        <w:rPr>
          <w:rFonts w:cstheme="minorHAnsi"/>
          <w:lang w:val="en-GB"/>
        </w:rPr>
        <w:t xml:space="preserve"> from</w:t>
      </w:r>
      <w:r>
        <w:rPr>
          <w:rFonts w:cstheme="minorHAnsi"/>
          <w:lang w:val="en-GB"/>
        </w:rPr>
        <w:t xml:space="preserve"> the</w:t>
      </w:r>
      <w:r w:rsidR="00DD1056" w:rsidRPr="007370DE">
        <w:rPr>
          <w:rFonts w:cstheme="minorHAnsi"/>
          <w:lang w:val="en-GB"/>
        </w:rPr>
        <w:t xml:space="preserve"> hunters.</w:t>
      </w:r>
    </w:p>
    <w:p w:rsidR="00DD1056" w:rsidRPr="007370DE" w:rsidRDefault="006A2107" w:rsidP="00CF146B">
      <w:pPr>
        <w:pStyle w:val="Odsekzoznamu"/>
        <w:numPr>
          <w:ilvl w:val="0"/>
          <w:numId w:val="13"/>
        </w:numPr>
        <w:spacing w:after="0"/>
        <w:jc w:val="both"/>
        <w:rPr>
          <w:rFonts w:cstheme="minorHAnsi"/>
          <w:lang w:val="en-GB"/>
        </w:rPr>
      </w:pPr>
      <w:r>
        <w:rPr>
          <w:rFonts w:cstheme="minorHAnsi"/>
          <w:lang w:val="en-GB"/>
        </w:rPr>
        <w:t>The licens</w:t>
      </w:r>
      <w:r w:rsidR="00DD1056" w:rsidRPr="007370DE">
        <w:rPr>
          <w:rFonts w:cstheme="minorHAnsi"/>
          <w:lang w:val="en-GB"/>
        </w:rPr>
        <w:t xml:space="preserve">e fee includes </w:t>
      </w:r>
      <w:r>
        <w:rPr>
          <w:rFonts w:cstheme="minorHAnsi"/>
          <w:lang w:val="en-GB"/>
        </w:rPr>
        <w:t xml:space="preserve">the </w:t>
      </w:r>
      <w:r w:rsidR="00DD1056" w:rsidRPr="007370DE">
        <w:rPr>
          <w:rFonts w:cstheme="minorHAnsi"/>
          <w:lang w:val="en-GB"/>
        </w:rPr>
        <w:t>trophy preparation.</w:t>
      </w:r>
    </w:p>
    <w:p w:rsidR="00DD1056" w:rsidRPr="007370DE" w:rsidRDefault="00FD5B3D" w:rsidP="00CF146B">
      <w:pPr>
        <w:pStyle w:val="Odsekzoznamu"/>
        <w:numPr>
          <w:ilvl w:val="0"/>
          <w:numId w:val="13"/>
        </w:numPr>
        <w:spacing w:after="0"/>
        <w:jc w:val="both"/>
        <w:rPr>
          <w:rFonts w:cstheme="minorHAnsi"/>
          <w:lang w:val="en-GB"/>
        </w:rPr>
      </w:pPr>
      <w:r>
        <w:rPr>
          <w:rFonts w:cstheme="minorHAnsi"/>
          <w:lang w:val="en-GB"/>
        </w:rPr>
        <w:lastRenderedPageBreak/>
        <w:t>It’s</w:t>
      </w:r>
      <w:r w:rsidR="008E19C2" w:rsidRPr="007370DE">
        <w:rPr>
          <w:rFonts w:cstheme="minorHAnsi"/>
          <w:lang w:val="en-GB"/>
        </w:rPr>
        <w:t xml:space="preserve"> possible to order f</w:t>
      </w:r>
      <w:r w:rsidR="00DD1056" w:rsidRPr="007370DE">
        <w:rPr>
          <w:rFonts w:cstheme="minorHAnsi"/>
          <w:lang w:val="en-GB"/>
        </w:rPr>
        <w:t xml:space="preserve">ood and accommodation services </w:t>
      </w:r>
      <w:r w:rsidR="008E19C2" w:rsidRPr="007370DE">
        <w:rPr>
          <w:rFonts w:cstheme="minorHAnsi"/>
          <w:lang w:val="en-GB"/>
        </w:rPr>
        <w:t xml:space="preserve">for hunters </w:t>
      </w:r>
      <w:r w:rsidR="00DD1056" w:rsidRPr="007370DE">
        <w:rPr>
          <w:rFonts w:cstheme="minorHAnsi"/>
          <w:lang w:val="en-GB"/>
        </w:rPr>
        <w:t>with the particular Forest enterprise. These services will be charged individually according to</w:t>
      </w:r>
      <w:r w:rsidR="00F40544">
        <w:rPr>
          <w:rFonts w:cstheme="minorHAnsi"/>
          <w:lang w:val="en-GB"/>
        </w:rPr>
        <w:t xml:space="preserve"> the valid price lists of each F</w:t>
      </w:r>
      <w:r w:rsidR="00DD1056" w:rsidRPr="007370DE">
        <w:rPr>
          <w:rFonts w:cstheme="minorHAnsi"/>
          <w:lang w:val="en-GB"/>
        </w:rPr>
        <w:t>orest enterprise</w:t>
      </w:r>
      <w:r w:rsidR="008E19C2" w:rsidRPr="007370DE">
        <w:rPr>
          <w:rFonts w:cstheme="minorHAnsi"/>
          <w:lang w:val="en-GB"/>
        </w:rPr>
        <w:t xml:space="preserve"> of </w:t>
      </w:r>
      <w:r w:rsidR="00F40544" w:rsidRPr="00FD5B3D">
        <w:rPr>
          <w:rFonts w:cs="Times New Roman"/>
          <w:lang w:val="en-GB"/>
        </w:rPr>
        <w:t>State</w:t>
      </w:r>
      <w:r w:rsidR="00692D3F">
        <w:rPr>
          <w:rFonts w:cs="Times New Roman"/>
          <w:lang w:val="en-GB"/>
        </w:rPr>
        <w:t xml:space="preserve"> Enterprise Forests of Slovakia</w:t>
      </w:r>
      <w:r w:rsidR="008E19C2" w:rsidRPr="007370DE">
        <w:rPr>
          <w:rFonts w:cstheme="minorHAnsi"/>
          <w:lang w:val="en-GB"/>
        </w:rPr>
        <w:t>.</w:t>
      </w:r>
    </w:p>
    <w:p w:rsidR="00F25191" w:rsidRPr="007370DE" w:rsidRDefault="00F25191" w:rsidP="00CF146B">
      <w:pPr>
        <w:pStyle w:val="Odsekzoznamu"/>
        <w:numPr>
          <w:ilvl w:val="0"/>
          <w:numId w:val="13"/>
        </w:numPr>
        <w:spacing w:after="0"/>
        <w:jc w:val="both"/>
        <w:rPr>
          <w:rFonts w:cstheme="minorHAnsi"/>
          <w:lang w:val="en-GB"/>
        </w:rPr>
      </w:pPr>
      <w:r w:rsidRPr="007370DE">
        <w:rPr>
          <w:rFonts w:cstheme="minorHAnsi"/>
          <w:lang w:val="en-GB"/>
        </w:rPr>
        <w:t xml:space="preserve">The </w:t>
      </w:r>
      <w:r w:rsidR="00DD1056" w:rsidRPr="007370DE">
        <w:rPr>
          <w:rFonts w:cstheme="minorHAnsi"/>
          <w:lang w:val="en-GB"/>
        </w:rPr>
        <w:t xml:space="preserve">transport </w:t>
      </w:r>
      <w:r w:rsidR="00B9760E" w:rsidRPr="007370DE">
        <w:rPr>
          <w:rFonts w:cstheme="minorHAnsi"/>
          <w:lang w:val="en-GB"/>
        </w:rPr>
        <w:t xml:space="preserve">during the hunts </w:t>
      </w:r>
      <w:r w:rsidR="00DD1056" w:rsidRPr="007370DE">
        <w:rPr>
          <w:rFonts w:cstheme="minorHAnsi"/>
          <w:lang w:val="en-GB"/>
        </w:rPr>
        <w:t xml:space="preserve">will be charged according to the following tariffs: </w:t>
      </w:r>
    </w:p>
    <w:p w:rsidR="00F25191" w:rsidRPr="007370DE" w:rsidRDefault="00DD1056" w:rsidP="0025379A">
      <w:pPr>
        <w:pStyle w:val="Odsekzoznamu"/>
        <w:numPr>
          <w:ilvl w:val="0"/>
          <w:numId w:val="3"/>
        </w:numPr>
        <w:spacing w:after="0"/>
        <w:jc w:val="both"/>
        <w:rPr>
          <w:rFonts w:cstheme="minorHAnsi"/>
          <w:lang w:val="en-GB"/>
        </w:rPr>
      </w:pPr>
      <w:r w:rsidRPr="007370DE">
        <w:rPr>
          <w:rFonts w:cstheme="minorHAnsi"/>
          <w:lang w:val="en-GB"/>
        </w:rPr>
        <w:t>bus EUR 1.00,- per km,</w:t>
      </w:r>
    </w:p>
    <w:p w:rsidR="00F25191" w:rsidRPr="007370DE" w:rsidRDefault="00DD1056" w:rsidP="0025379A">
      <w:pPr>
        <w:pStyle w:val="Odsekzoznamu"/>
        <w:numPr>
          <w:ilvl w:val="0"/>
          <w:numId w:val="3"/>
        </w:numPr>
        <w:spacing w:after="0"/>
        <w:jc w:val="both"/>
        <w:rPr>
          <w:rFonts w:cstheme="minorHAnsi"/>
          <w:lang w:val="en-GB"/>
        </w:rPr>
      </w:pPr>
      <w:r w:rsidRPr="007370DE">
        <w:rPr>
          <w:rFonts w:cstheme="minorHAnsi"/>
          <w:lang w:val="en-GB"/>
        </w:rPr>
        <w:t xml:space="preserve">off-road vehicle EUR 0.50,- per km, </w:t>
      </w:r>
    </w:p>
    <w:p w:rsidR="00F25191" w:rsidRPr="007370DE" w:rsidRDefault="00DD1056" w:rsidP="0025379A">
      <w:pPr>
        <w:pStyle w:val="Odsekzoznamu"/>
        <w:numPr>
          <w:ilvl w:val="0"/>
          <w:numId w:val="3"/>
        </w:numPr>
        <w:spacing w:after="0"/>
        <w:jc w:val="both"/>
        <w:rPr>
          <w:rFonts w:cstheme="minorHAnsi"/>
          <w:lang w:val="en-GB"/>
        </w:rPr>
      </w:pPr>
      <w:r w:rsidRPr="007370DE">
        <w:rPr>
          <w:rFonts w:cstheme="minorHAnsi"/>
          <w:lang w:val="en-GB"/>
        </w:rPr>
        <w:t xml:space="preserve">car EUR 0.50,- per km, </w:t>
      </w:r>
    </w:p>
    <w:p w:rsidR="004C776D" w:rsidRPr="004C776D" w:rsidRDefault="00DD1056" w:rsidP="004C776D">
      <w:pPr>
        <w:pStyle w:val="Odsekzoznamu"/>
        <w:numPr>
          <w:ilvl w:val="0"/>
          <w:numId w:val="3"/>
        </w:numPr>
        <w:spacing w:before="100" w:beforeAutospacing="1" w:after="0" w:line="240" w:lineRule="auto"/>
        <w:rPr>
          <w:rFonts w:eastAsia="Times New Roman" w:cstheme="minorHAnsi"/>
          <w:sz w:val="24"/>
          <w:szCs w:val="24"/>
          <w:lang w:val="en-GB" w:eastAsia="sk-SK"/>
        </w:rPr>
      </w:pPr>
      <w:r w:rsidRPr="00FD5B3D">
        <w:rPr>
          <w:rFonts w:cstheme="minorHAnsi"/>
          <w:lang w:val="en-GB"/>
        </w:rPr>
        <w:t>carriage</w:t>
      </w:r>
      <w:r w:rsidRPr="00FD5B3D">
        <w:rPr>
          <w:rFonts w:cstheme="minorHAnsi"/>
          <w:lang w:val="en-US"/>
        </w:rPr>
        <w:t xml:space="preserve"> </w:t>
      </w:r>
      <w:r w:rsidRPr="007370DE">
        <w:rPr>
          <w:rFonts w:cstheme="minorHAnsi"/>
          <w:lang w:val="en-GB"/>
        </w:rPr>
        <w:t xml:space="preserve">EUR 100,- per day. </w:t>
      </w:r>
      <w:r w:rsidR="004C776D">
        <w:rPr>
          <w:rFonts w:cstheme="minorHAnsi"/>
          <w:lang w:val="en-GB"/>
        </w:rPr>
        <w:tab/>
      </w:r>
      <w:r w:rsidR="004C776D">
        <w:rPr>
          <w:rFonts w:cstheme="minorHAnsi"/>
          <w:lang w:val="en-GB"/>
        </w:rPr>
        <w:tab/>
      </w:r>
      <w:r w:rsidR="004C776D">
        <w:rPr>
          <w:rFonts w:cstheme="minorHAnsi"/>
          <w:lang w:val="en-GB"/>
        </w:rPr>
        <w:tab/>
      </w:r>
    </w:p>
    <w:p w:rsidR="004C776D" w:rsidRPr="004C776D" w:rsidRDefault="00B9760E" w:rsidP="004C776D">
      <w:pPr>
        <w:spacing w:before="100" w:beforeAutospacing="1" w:after="0" w:line="240" w:lineRule="auto"/>
        <w:ind w:left="750"/>
        <w:rPr>
          <w:rFonts w:eastAsia="Times New Roman" w:cstheme="minorHAnsi"/>
          <w:sz w:val="24"/>
          <w:szCs w:val="24"/>
          <w:lang w:val="en-GB" w:eastAsia="sk-SK"/>
        </w:rPr>
      </w:pPr>
      <w:r w:rsidRPr="004C776D">
        <w:rPr>
          <w:rFonts w:cstheme="minorHAnsi"/>
          <w:lang w:val="en-GB"/>
        </w:rPr>
        <w:t xml:space="preserve">The daily fee includes a fare for the transport by the off- road car during the pheasant and </w:t>
      </w:r>
      <w:r w:rsidR="004C776D">
        <w:rPr>
          <w:rFonts w:cstheme="minorHAnsi"/>
          <w:lang w:val="en-GB"/>
        </w:rPr>
        <w:t xml:space="preserve">  </w:t>
      </w:r>
      <w:r w:rsidRPr="004C776D">
        <w:rPr>
          <w:rFonts w:cstheme="minorHAnsi"/>
          <w:lang w:val="en-GB"/>
        </w:rPr>
        <w:t>the wild boar driven hunts so it is not charged separately.</w:t>
      </w:r>
    </w:p>
    <w:p w:rsidR="00DD1056" w:rsidRDefault="004C776D" w:rsidP="001543FD">
      <w:pPr>
        <w:pStyle w:val="Odsekzoznamu"/>
        <w:numPr>
          <w:ilvl w:val="0"/>
          <w:numId w:val="13"/>
        </w:numPr>
        <w:spacing w:before="100" w:beforeAutospacing="1" w:after="0"/>
        <w:rPr>
          <w:rFonts w:cstheme="minorHAnsi"/>
          <w:lang w:val="en-GB"/>
        </w:rPr>
      </w:pPr>
      <w:r w:rsidRPr="004C776D">
        <w:rPr>
          <w:rFonts w:eastAsia="Times New Roman" w:cstheme="minorHAnsi"/>
          <w:lang w:val="en-GB" w:eastAsia="sk-SK"/>
        </w:rPr>
        <w:t xml:space="preserve"> </w:t>
      </w:r>
      <w:r w:rsidRPr="00FD5B3D">
        <w:rPr>
          <w:rFonts w:cstheme="minorHAnsi"/>
          <w:lang w:val="en-GB"/>
        </w:rPr>
        <w:t>Hunting of non-trophy hoofed game (red deer - cow, calf, fallow deer - cow, calf, mouflon -  ewe, lamb, roe deer - doe, fawn) and other game bagged according to the directions of driven hunt authorized person (for wild boar) will be priced according to the individual prices of particular game species. Daily hunting (post) fee for non-trophy hoofed game and other game is not charged in this case.</w:t>
      </w:r>
    </w:p>
    <w:p w:rsidR="001543FD" w:rsidRPr="001543FD" w:rsidRDefault="001543FD" w:rsidP="001543FD">
      <w:pPr>
        <w:pStyle w:val="Odsekzoznamu"/>
        <w:spacing w:before="100" w:beforeAutospacing="1" w:after="0"/>
        <w:ind w:left="501"/>
        <w:rPr>
          <w:rFonts w:cstheme="minorHAnsi"/>
          <w:lang w:val="en-GB"/>
        </w:rPr>
      </w:pPr>
    </w:p>
    <w:p w:rsidR="00184832" w:rsidRPr="007370DE" w:rsidRDefault="00184832" w:rsidP="00A311D2">
      <w:pPr>
        <w:rPr>
          <w:rFonts w:eastAsia="Times New Roman" w:cstheme="minorHAnsi"/>
          <w:b/>
          <w:sz w:val="24"/>
          <w:szCs w:val="24"/>
          <w:lang w:val="en-GB" w:eastAsia="sk-SK"/>
        </w:rPr>
      </w:pPr>
      <w:r w:rsidRPr="00A43473">
        <w:rPr>
          <w:rFonts w:cstheme="minorHAnsi"/>
          <w:b/>
          <w:highlight w:val="lightGray"/>
          <w:lang w:val="en-GB"/>
        </w:rPr>
        <w:t xml:space="preserve">B. </w:t>
      </w:r>
      <w:r w:rsidR="007A401C">
        <w:rPr>
          <w:rFonts w:cstheme="minorHAnsi"/>
          <w:b/>
          <w:highlight w:val="lightGray"/>
          <w:lang w:val="en-GB"/>
        </w:rPr>
        <w:t>The l</w:t>
      </w:r>
      <w:r w:rsidRPr="00A43473">
        <w:rPr>
          <w:rFonts w:cstheme="minorHAnsi"/>
          <w:b/>
          <w:highlight w:val="lightGray"/>
          <w:lang w:val="en-GB"/>
        </w:rPr>
        <w:t>ump prices</w:t>
      </w:r>
    </w:p>
    <w:p w:rsidR="00184832" w:rsidRPr="007370DE" w:rsidRDefault="006A2107" w:rsidP="0025379A">
      <w:pPr>
        <w:pStyle w:val="Odsekzoznamu"/>
        <w:numPr>
          <w:ilvl w:val="0"/>
          <w:numId w:val="4"/>
        </w:numPr>
        <w:spacing w:after="0"/>
        <w:jc w:val="both"/>
        <w:rPr>
          <w:rFonts w:cstheme="minorHAnsi"/>
          <w:lang w:val="en-GB"/>
        </w:rPr>
      </w:pPr>
      <w:r>
        <w:rPr>
          <w:rFonts w:cstheme="minorHAnsi"/>
          <w:lang w:val="en-GB"/>
        </w:rPr>
        <w:t xml:space="preserve">The </w:t>
      </w:r>
      <w:r w:rsidR="007A401C">
        <w:rPr>
          <w:rFonts w:cstheme="minorHAnsi"/>
          <w:lang w:val="en-GB"/>
        </w:rPr>
        <w:t>l</w:t>
      </w:r>
      <w:r w:rsidR="00DD1056" w:rsidRPr="007370DE">
        <w:rPr>
          <w:rFonts w:cstheme="minorHAnsi"/>
          <w:lang w:val="en-GB"/>
        </w:rPr>
        <w:t xml:space="preserve">ump price for the hunt shall be paid to the account of </w:t>
      </w:r>
      <w:r>
        <w:rPr>
          <w:rFonts w:cstheme="minorHAnsi"/>
          <w:lang w:val="en-GB"/>
        </w:rPr>
        <w:t xml:space="preserve">the </w:t>
      </w:r>
      <w:r w:rsidR="00DD1056" w:rsidRPr="007370DE">
        <w:rPr>
          <w:rFonts w:cstheme="minorHAnsi"/>
          <w:lang w:val="en-GB"/>
        </w:rPr>
        <w:t>Forest enterprise in advance or in cash on t</w:t>
      </w:r>
      <w:r w:rsidR="00184832" w:rsidRPr="007370DE">
        <w:rPr>
          <w:rFonts w:cstheme="minorHAnsi"/>
          <w:lang w:val="en-GB"/>
        </w:rPr>
        <w:t>he day of hunt at the lat</w:t>
      </w:r>
      <w:r w:rsidR="001A4CCC" w:rsidRPr="007370DE">
        <w:rPr>
          <w:rFonts w:cstheme="minorHAnsi"/>
          <w:lang w:val="en-GB"/>
        </w:rPr>
        <w:t>est.</w:t>
      </w:r>
    </w:p>
    <w:p w:rsidR="00184832" w:rsidRPr="007370DE" w:rsidRDefault="00DD1056" w:rsidP="0025379A">
      <w:pPr>
        <w:pStyle w:val="Odsekzoznamu"/>
        <w:numPr>
          <w:ilvl w:val="0"/>
          <w:numId w:val="4"/>
        </w:numPr>
        <w:spacing w:after="0"/>
        <w:jc w:val="both"/>
        <w:rPr>
          <w:rFonts w:cstheme="minorHAnsi"/>
          <w:lang w:val="en-GB"/>
        </w:rPr>
      </w:pPr>
      <w:r w:rsidRPr="007370DE">
        <w:rPr>
          <w:rFonts w:cstheme="minorHAnsi"/>
          <w:lang w:val="en-GB"/>
        </w:rPr>
        <w:t xml:space="preserve">Unless otherwise agreed the Forest enterprise will provide </w:t>
      </w:r>
      <w:r w:rsidR="007A401C">
        <w:rPr>
          <w:rFonts w:cstheme="minorHAnsi"/>
          <w:lang w:val="en-GB"/>
        </w:rPr>
        <w:t xml:space="preserve">the </w:t>
      </w:r>
      <w:r w:rsidRPr="007370DE">
        <w:rPr>
          <w:rFonts w:cstheme="minorHAnsi"/>
          <w:lang w:val="en-GB"/>
        </w:rPr>
        <w:t xml:space="preserve">accommodation with </w:t>
      </w:r>
      <w:r w:rsidR="007A401C">
        <w:rPr>
          <w:rFonts w:cstheme="minorHAnsi"/>
          <w:lang w:val="en-GB"/>
        </w:rPr>
        <w:t xml:space="preserve">the </w:t>
      </w:r>
      <w:r w:rsidRPr="007370DE">
        <w:rPr>
          <w:rFonts w:cstheme="minorHAnsi"/>
          <w:lang w:val="en-GB"/>
        </w:rPr>
        <w:t>electr</w:t>
      </w:r>
      <w:r w:rsidR="001A4CCC" w:rsidRPr="007370DE">
        <w:rPr>
          <w:rFonts w:cstheme="minorHAnsi"/>
          <w:lang w:val="en-GB"/>
        </w:rPr>
        <w:t xml:space="preserve">icity, </w:t>
      </w:r>
      <w:r w:rsidR="007A401C">
        <w:rPr>
          <w:rFonts w:cstheme="minorHAnsi"/>
          <w:lang w:val="en-GB"/>
        </w:rPr>
        <w:t xml:space="preserve">the </w:t>
      </w:r>
      <w:r w:rsidR="001A4CCC" w:rsidRPr="007370DE">
        <w:rPr>
          <w:rFonts w:cstheme="minorHAnsi"/>
          <w:lang w:val="en-GB"/>
        </w:rPr>
        <w:t xml:space="preserve">shower and </w:t>
      </w:r>
      <w:r w:rsidR="007A401C">
        <w:rPr>
          <w:rFonts w:cstheme="minorHAnsi"/>
          <w:lang w:val="en-GB"/>
        </w:rPr>
        <w:t xml:space="preserve">the </w:t>
      </w:r>
      <w:r w:rsidR="001A4CCC" w:rsidRPr="007370DE">
        <w:rPr>
          <w:rFonts w:cstheme="minorHAnsi"/>
          <w:lang w:val="en-GB"/>
        </w:rPr>
        <w:t>hot water. It is included in the lump price.</w:t>
      </w:r>
    </w:p>
    <w:p w:rsidR="00184832" w:rsidRPr="007370DE" w:rsidRDefault="00DD1056" w:rsidP="0025379A">
      <w:pPr>
        <w:pStyle w:val="Odsekzoznamu"/>
        <w:numPr>
          <w:ilvl w:val="0"/>
          <w:numId w:val="4"/>
        </w:numPr>
        <w:spacing w:after="0"/>
        <w:jc w:val="both"/>
        <w:rPr>
          <w:rFonts w:cstheme="minorHAnsi"/>
          <w:lang w:val="en-GB"/>
        </w:rPr>
      </w:pPr>
      <w:r w:rsidRPr="007370DE">
        <w:rPr>
          <w:rFonts w:cstheme="minorHAnsi"/>
          <w:lang w:val="en-GB"/>
        </w:rPr>
        <w:t>Lump price includes full board. Lump price is reduced by EUR 15</w:t>
      </w:r>
      <w:r w:rsidR="00FF024C" w:rsidRPr="007370DE">
        <w:rPr>
          <w:rFonts w:cstheme="minorHAnsi"/>
          <w:lang w:val="en-GB"/>
        </w:rPr>
        <w:t>, -</w:t>
      </w:r>
      <w:r w:rsidRPr="007370DE">
        <w:rPr>
          <w:rFonts w:cstheme="minorHAnsi"/>
          <w:lang w:val="en-GB"/>
        </w:rPr>
        <w:t xml:space="preserve"> per each day spent in the hunting ground in case the Forest enterprise is not able to provide board stated in the lump price o</w:t>
      </w:r>
      <w:r w:rsidR="001A4CCC" w:rsidRPr="007370DE">
        <w:rPr>
          <w:rFonts w:cstheme="minorHAnsi"/>
          <w:lang w:val="en-GB"/>
        </w:rPr>
        <w:t xml:space="preserve">ffer. </w:t>
      </w:r>
    </w:p>
    <w:p w:rsidR="00DD1056" w:rsidRPr="00920DA1" w:rsidRDefault="007A401C" w:rsidP="0025379A">
      <w:pPr>
        <w:pStyle w:val="Odsekzoznamu"/>
        <w:numPr>
          <w:ilvl w:val="0"/>
          <w:numId w:val="4"/>
        </w:numPr>
        <w:spacing w:after="0"/>
        <w:jc w:val="both"/>
        <w:rPr>
          <w:rFonts w:cstheme="minorHAnsi"/>
          <w:lang w:val="en-GB"/>
        </w:rPr>
      </w:pPr>
      <w:r w:rsidRPr="00920DA1">
        <w:rPr>
          <w:rFonts w:cstheme="minorHAnsi"/>
          <w:lang w:val="en-GB"/>
        </w:rPr>
        <w:t>The l</w:t>
      </w:r>
      <w:r w:rsidR="00BC5A9F" w:rsidRPr="00920DA1">
        <w:rPr>
          <w:rFonts w:cstheme="minorHAnsi"/>
          <w:lang w:val="en-GB"/>
        </w:rPr>
        <w:t>ump price does not include</w:t>
      </w:r>
      <w:r w:rsidRPr="00920DA1">
        <w:rPr>
          <w:rFonts w:cstheme="minorHAnsi"/>
          <w:lang w:val="en-GB"/>
        </w:rPr>
        <w:t xml:space="preserve"> the</w:t>
      </w:r>
      <w:r w:rsidR="00BC5A9F" w:rsidRPr="00920DA1">
        <w:rPr>
          <w:rFonts w:cstheme="minorHAnsi"/>
          <w:lang w:val="en-GB"/>
        </w:rPr>
        <w:t xml:space="preserve"> hunting license and</w:t>
      </w:r>
      <w:r w:rsidRPr="00920DA1">
        <w:rPr>
          <w:rFonts w:cstheme="minorHAnsi"/>
          <w:lang w:val="en-GB"/>
        </w:rPr>
        <w:t xml:space="preserve"> the</w:t>
      </w:r>
      <w:r w:rsidR="00BC5A9F" w:rsidRPr="00920DA1">
        <w:rPr>
          <w:rFonts w:cstheme="minorHAnsi"/>
          <w:lang w:val="en-GB"/>
        </w:rPr>
        <w:t xml:space="preserve"> insurance for </w:t>
      </w:r>
      <w:r w:rsidRPr="00920DA1">
        <w:rPr>
          <w:rFonts w:cstheme="minorHAnsi"/>
          <w:lang w:val="en-GB"/>
        </w:rPr>
        <w:t xml:space="preserve">the </w:t>
      </w:r>
      <w:r w:rsidR="00BC5A9F" w:rsidRPr="00920DA1">
        <w:rPr>
          <w:rFonts w:cstheme="minorHAnsi"/>
          <w:lang w:val="en-GB"/>
        </w:rPr>
        <w:t>foreign hunters. Th</w:t>
      </w:r>
      <w:r w:rsidR="00DA686B">
        <w:rPr>
          <w:rFonts w:cstheme="minorHAnsi"/>
          <w:lang w:val="en-GB"/>
        </w:rPr>
        <w:t>ese fees are charged separately in accord of this price catalogue.</w:t>
      </w:r>
    </w:p>
    <w:p w:rsidR="004C776D" w:rsidRPr="007370DE" w:rsidRDefault="004C776D" w:rsidP="0025379A">
      <w:pPr>
        <w:spacing w:after="0"/>
        <w:jc w:val="both"/>
        <w:rPr>
          <w:rFonts w:cstheme="minorHAnsi"/>
          <w:lang w:val="en-GB"/>
        </w:rPr>
      </w:pPr>
    </w:p>
    <w:p w:rsidR="00BC5A9F" w:rsidRPr="007370DE" w:rsidRDefault="00DD1056" w:rsidP="0025379A">
      <w:pPr>
        <w:spacing w:after="0"/>
        <w:jc w:val="both"/>
        <w:rPr>
          <w:rFonts w:cstheme="minorHAnsi"/>
          <w:b/>
          <w:lang w:val="en-GB"/>
        </w:rPr>
      </w:pPr>
      <w:r w:rsidRPr="00A43473">
        <w:rPr>
          <w:rFonts w:cstheme="minorHAnsi"/>
          <w:b/>
          <w:highlight w:val="lightGray"/>
          <w:lang w:val="en-GB"/>
        </w:rPr>
        <w:t>C. Common terms</w:t>
      </w:r>
    </w:p>
    <w:p w:rsidR="00BC5A9F" w:rsidRPr="007370DE" w:rsidRDefault="00DD1056" w:rsidP="0025379A">
      <w:pPr>
        <w:pStyle w:val="Odsekzoznamu"/>
        <w:numPr>
          <w:ilvl w:val="0"/>
          <w:numId w:val="5"/>
        </w:numPr>
        <w:spacing w:after="0"/>
        <w:jc w:val="both"/>
        <w:rPr>
          <w:rFonts w:cstheme="minorHAnsi"/>
          <w:lang w:val="en-GB"/>
        </w:rPr>
      </w:pPr>
      <w:r w:rsidRPr="007370DE">
        <w:rPr>
          <w:rFonts w:cstheme="minorHAnsi"/>
          <w:lang w:val="en-GB"/>
        </w:rPr>
        <w:t xml:space="preserve">An extra charge of 100% of </w:t>
      </w:r>
      <w:r w:rsidR="007A401C">
        <w:rPr>
          <w:rFonts w:cstheme="minorHAnsi"/>
          <w:lang w:val="en-GB"/>
        </w:rPr>
        <w:t xml:space="preserve">the </w:t>
      </w:r>
      <w:r w:rsidRPr="007370DE">
        <w:rPr>
          <w:rFonts w:cstheme="minorHAnsi"/>
          <w:lang w:val="en-GB"/>
        </w:rPr>
        <w:t xml:space="preserve">hunting fee will be charged in case the game animal other than </w:t>
      </w:r>
      <w:r w:rsidR="00BC5A9F" w:rsidRPr="007370DE">
        <w:rPr>
          <w:rFonts w:cstheme="minorHAnsi"/>
          <w:lang w:val="en-GB"/>
        </w:rPr>
        <w:t>agreed is bagged or wounded.</w:t>
      </w:r>
    </w:p>
    <w:p w:rsidR="00BC5A9F" w:rsidRPr="007370DE" w:rsidRDefault="00DD1056" w:rsidP="0025379A">
      <w:pPr>
        <w:pStyle w:val="Odsekzoznamu"/>
        <w:numPr>
          <w:ilvl w:val="0"/>
          <w:numId w:val="5"/>
        </w:numPr>
        <w:spacing w:after="0"/>
        <w:jc w:val="both"/>
        <w:rPr>
          <w:rFonts w:cstheme="minorHAnsi"/>
          <w:lang w:val="en-GB"/>
        </w:rPr>
      </w:pPr>
      <w:r w:rsidRPr="007370DE">
        <w:rPr>
          <w:rFonts w:cstheme="minorHAnsi"/>
          <w:lang w:val="en-GB"/>
        </w:rPr>
        <w:t>Hunting is finished once the hunter refuses to shoo</w:t>
      </w:r>
      <w:r w:rsidR="00BC5A9F" w:rsidRPr="007370DE">
        <w:rPr>
          <w:rFonts w:cstheme="minorHAnsi"/>
          <w:lang w:val="en-GB"/>
        </w:rPr>
        <w:t>t at the ordered game animal.</w:t>
      </w:r>
    </w:p>
    <w:p w:rsidR="00BC5A9F" w:rsidRPr="007370DE" w:rsidRDefault="00BC5A9F" w:rsidP="0025379A">
      <w:pPr>
        <w:pStyle w:val="Odsekzoznamu"/>
        <w:numPr>
          <w:ilvl w:val="0"/>
          <w:numId w:val="5"/>
        </w:numPr>
        <w:spacing w:after="0"/>
        <w:jc w:val="both"/>
        <w:rPr>
          <w:rFonts w:cstheme="minorHAnsi"/>
          <w:lang w:val="en-GB"/>
        </w:rPr>
      </w:pPr>
      <w:r w:rsidRPr="007370DE">
        <w:rPr>
          <w:rFonts w:cstheme="minorHAnsi"/>
          <w:lang w:val="en-GB"/>
        </w:rPr>
        <w:t>If there was found a colour of</w:t>
      </w:r>
      <w:r w:rsidR="00DD1056" w:rsidRPr="007370DE">
        <w:rPr>
          <w:rFonts w:cstheme="minorHAnsi"/>
          <w:lang w:val="en-GB"/>
        </w:rPr>
        <w:t xml:space="preserve"> wounded flushing game and the personal of the enterprise assign seeking it by hunting dog the wounded fee will be charged.</w:t>
      </w:r>
      <w:r w:rsidR="00F25191" w:rsidRPr="007370DE">
        <w:rPr>
          <w:rFonts w:cstheme="minorHAnsi"/>
          <w:lang w:val="en-GB"/>
        </w:rPr>
        <w:t xml:space="preserve"> </w:t>
      </w:r>
      <w:r w:rsidR="00DD1056" w:rsidRPr="007370DE">
        <w:rPr>
          <w:rFonts w:cstheme="minorHAnsi"/>
          <w:lang w:val="en-GB"/>
        </w:rPr>
        <w:t>T</w:t>
      </w:r>
      <w:r w:rsidR="007A401C">
        <w:rPr>
          <w:rFonts w:cstheme="minorHAnsi"/>
          <w:lang w:val="en-GB"/>
        </w:rPr>
        <w:t>he t</w:t>
      </w:r>
      <w:r w:rsidR="00DD1056" w:rsidRPr="007370DE">
        <w:rPr>
          <w:rFonts w:cstheme="minorHAnsi"/>
          <w:lang w:val="en-GB"/>
        </w:rPr>
        <w:t>rophy of any game recovered after the hunter has departed will be evaluated and given to the hunter after paying the difference between the fee</w:t>
      </w:r>
      <w:r w:rsidRPr="007370DE">
        <w:rPr>
          <w:rFonts w:cstheme="minorHAnsi"/>
          <w:lang w:val="en-GB"/>
        </w:rPr>
        <w:t xml:space="preserve">s for wounding and hunting. </w:t>
      </w:r>
    </w:p>
    <w:p w:rsidR="00BC5A9F" w:rsidRPr="00FD5B3D" w:rsidRDefault="00DD1056" w:rsidP="0025379A">
      <w:pPr>
        <w:pStyle w:val="Odsekzoznamu"/>
        <w:numPr>
          <w:ilvl w:val="0"/>
          <w:numId w:val="5"/>
        </w:numPr>
        <w:spacing w:after="0"/>
        <w:jc w:val="both"/>
        <w:rPr>
          <w:rFonts w:cstheme="minorHAnsi"/>
          <w:color w:val="000000" w:themeColor="text1"/>
          <w:lang w:val="en-GB"/>
        </w:rPr>
      </w:pPr>
      <w:r w:rsidRPr="007370DE">
        <w:rPr>
          <w:rFonts w:cstheme="minorHAnsi"/>
          <w:lang w:val="en-GB"/>
        </w:rPr>
        <w:t>After finishing the hunt the authorised person of</w:t>
      </w:r>
      <w:r w:rsidR="007A401C">
        <w:rPr>
          <w:rFonts w:cstheme="minorHAnsi"/>
          <w:lang w:val="en-GB"/>
        </w:rPr>
        <w:t xml:space="preserve"> the</w:t>
      </w:r>
      <w:r w:rsidRPr="007370DE">
        <w:rPr>
          <w:rFonts w:cstheme="minorHAnsi"/>
          <w:lang w:val="en-GB"/>
        </w:rPr>
        <w:t xml:space="preserve"> Forest enterprise will elaborate a </w:t>
      </w:r>
      <w:r w:rsidRPr="007370DE">
        <w:rPr>
          <w:rFonts w:cstheme="minorHAnsi"/>
          <w:b/>
          <w:lang w:val="en-GB"/>
        </w:rPr>
        <w:t xml:space="preserve">hunting report </w:t>
      </w:r>
      <w:r w:rsidRPr="007370DE">
        <w:rPr>
          <w:rFonts w:cstheme="minorHAnsi"/>
          <w:lang w:val="en-GB"/>
        </w:rPr>
        <w:t xml:space="preserve">needed for the final settlement of fees. The report shall also be signed by the hunter. Based on the signed report the authorised person of </w:t>
      </w:r>
      <w:r w:rsidR="007A401C">
        <w:rPr>
          <w:rFonts w:cstheme="minorHAnsi"/>
          <w:lang w:val="en-GB"/>
        </w:rPr>
        <w:t xml:space="preserve">the </w:t>
      </w:r>
      <w:r w:rsidRPr="007370DE">
        <w:rPr>
          <w:rFonts w:cstheme="minorHAnsi"/>
          <w:lang w:val="en-GB"/>
        </w:rPr>
        <w:t>Forest enterprise will car</w:t>
      </w:r>
      <w:r w:rsidR="00BC5A9F" w:rsidRPr="007370DE">
        <w:rPr>
          <w:rFonts w:cstheme="minorHAnsi"/>
          <w:lang w:val="en-GB"/>
        </w:rPr>
        <w:t>ry out the final settlement</w:t>
      </w:r>
      <w:r w:rsidR="00BC5A9F" w:rsidRPr="002E0C53">
        <w:rPr>
          <w:rFonts w:cstheme="minorHAnsi"/>
          <w:color w:val="000000" w:themeColor="text1"/>
          <w:lang w:val="en-GB"/>
        </w:rPr>
        <w:t>.</w:t>
      </w:r>
      <w:r w:rsidR="00D55B0D" w:rsidRPr="002E0C53">
        <w:rPr>
          <w:rFonts w:cstheme="minorHAnsi"/>
          <w:color w:val="000000" w:themeColor="text1"/>
          <w:lang w:val="en-GB"/>
        </w:rPr>
        <w:t xml:space="preserve"> </w:t>
      </w:r>
      <w:r w:rsidR="00BE201E" w:rsidRPr="00FD5B3D">
        <w:rPr>
          <w:rFonts w:ascii="Calibri" w:hAnsi="Calibri"/>
          <w:color w:val="000000" w:themeColor="text1"/>
          <w:lang w:val="en-GB"/>
        </w:rPr>
        <w:t>The hunt is defined as a continuous hunting and accommodation of a hunter. Every day, during which neither hunting nor accommodation of a hunter is invoiced, interrupts the hunt and a new hunt follows.</w:t>
      </w:r>
    </w:p>
    <w:p w:rsidR="00BC5A9F" w:rsidRPr="007370DE" w:rsidRDefault="00DD1056" w:rsidP="0025379A">
      <w:pPr>
        <w:pStyle w:val="Odsekzoznamu"/>
        <w:numPr>
          <w:ilvl w:val="0"/>
          <w:numId w:val="5"/>
        </w:numPr>
        <w:spacing w:after="0"/>
        <w:jc w:val="both"/>
        <w:rPr>
          <w:rFonts w:cstheme="minorHAnsi"/>
          <w:lang w:val="en-GB"/>
        </w:rPr>
      </w:pPr>
      <w:r w:rsidRPr="007370DE">
        <w:rPr>
          <w:rFonts w:cstheme="minorHAnsi"/>
          <w:lang w:val="en-GB"/>
        </w:rPr>
        <w:t>T</w:t>
      </w:r>
      <w:r w:rsidR="007A401C">
        <w:rPr>
          <w:rFonts w:cstheme="minorHAnsi"/>
          <w:lang w:val="en-GB"/>
        </w:rPr>
        <w:t>he t</w:t>
      </w:r>
      <w:r w:rsidRPr="007370DE">
        <w:rPr>
          <w:rFonts w:cstheme="minorHAnsi"/>
          <w:lang w:val="en-GB"/>
        </w:rPr>
        <w:t xml:space="preserve">rophy evaluation will be carried out in the presence of the hunter up to 24 hours after </w:t>
      </w:r>
      <w:r w:rsidR="007A401C">
        <w:rPr>
          <w:rFonts w:cstheme="minorHAnsi"/>
          <w:lang w:val="en-GB"/>
        </w:rPr>
        <w:t xml:space="preserve">the </w:t>
      </w:r>
      <w:r w:rsidRPr="007370DE">
        <w:rPr>
          <w:rFonts w:cstheme="minorHAnsi"/>
          <w:lang w:val="en-GB"/>
        </w:rPr>
        <w:t xml:space="preserve">trophy preparation. Any claims should be raised before the hunting report is signed. </w:t>
      </w:r>
      <w:r w:rsidRPr="007370DE">
        <w:rPr>
          <w:rFonts w:cstheme="minorHAnsi"/>
          <w:b/>
          <w:lang w:val="en-GB"/>
        </w:rPr>
        <w:t xml:space="preserve">Only </w:t>
      </w:r>
      <w:r w:rsidRPr="007370DE">
        <w:rPr>
          <w:rFonts w:cstheme="minorHAnsi"/>
          <w:b/>
          <w:lang w:val="en-GB"/>
        </w:rPr>
        <w:lastRenderedPageBreak/>
        <w:t xml:space="preserve">claims stated in the report can be subject to further settlement. </w:t>
      </w:r>
      <w:r w:rsidRPr="007370DE">
        <w:rPr>
          <w:rFonts w:cstheme="minorHAnsi"/>
          <w:lang w:val="en-GB"/>
        </w:rPr>
        <w:t>Claim solution is provided by the director of</w:t>
      </w:r>
      <w:r w:rsidR="007A401C">
        <w:rPr>
          <w:rFonts w:cstheme="minorHAnsi"/>
          <w:lang w:val="en-GB"/>
        </w:rPr>
        <w:t xml:space="preserve"> the</w:t>
      </w:r>
      <w:r w:rsidRPr="007370DE">
        <w:rPr>
          <w:rFonts w:cstheme="minorHAnsi"/>
          <w:lang w:val="en-GB"/>
        </w:rPr>
        <w:t xml:space="preserve"> Forest Enterprise </w:t>
      </w:r>
      <w:r w:rsidR="00BC5A9F" w:rsidRPr="007370DE">
        <w:rPr>
          <w:rFonts w:cstheme="minorHAnsi"/>
          <w:lang w:val="en-GB"/>
        </w:rPr>
        <w:t>or by him authorized person.</w:t>
      </w:r>
    </w:p>
    <w:p w:rsidR="00BC5A9F" w:rsidRPr="007370DE" w:rsidRDefault="00DD1056" w:rsidP="0025379A">
      <w:pPr>
        <w:pStyle w:val="Odsekzoznamu"/>
        <w:numPr>
          <w:ilvl w:val="0"/>
          <w:numId w:val="5"/>
        </w:numPr>
        <w:spacing w:after="0"/>
        <w:jc w:val="both"/>
        <w:rPr>
          <w:rFonts w:cstheme="minorHAnsi"/>
          <w:lang w:val="en-GB"/>
        </w:rPr>
      </w:pPr>
      <w:r w:rsidRPr="007370DE">
        <w:rPr>
          <w:rFonts w:cstheme="minorHAnsi"/>
          <w:lang w:val="en-GB"/>
        </w:rPr>
        <w:t>Trophy will be given to the hunter after paying the finall</w:t>
      </w:r>
      <w:r w:rsidR="00E86069">
        <w:rPr>
          <w:rFonts w:cstheme="minorHAnsi"/>
          <w:lang w:val="en-GB"/>
        </w:rPr>
        <w:t xml:space="preserve">y settled price for hunting and in the case of bear hunting after giving the CITES decision.  </w:t>
      </w:r>
    </w:p>
    <w:p w:rsidR="00BC5A9F" w:rsidRPr="007370DE" w:rsidRDefault="00DD1056" w:rsidP="0025379A">
      <w:pPr>
        <w:pStyle w:val="Odsekzoznamu"/>
        <w:numPr>
          <w:ilvl w:val="0"/>
          <w:numId w:val="5"/>
        </w:numPr>
        <w:spacing w:after="0"/>
        <w:jc w:val="both"/>
        <w:rPr>
          <w:rFonts w:cstheme="minorHAnsi"/>
          <w:lang w:val="en-GB"/>
        </w:rPr>
      </w:pPr>
      <w:r w:rsidRPr="007370DE">
        <w:rPr>
          <w:rFonts w:cstheme="minorHAnsi"/>
          <w:lang w:val="en-GB"/>
        </w:rPr>
        <w:t xml:space="preserve">During </w:t>
      </w:r>
      <w:r w:rsidR="00376A0C" w:rsidRPr="007370DE">
        <w:rPr>
          <w:rFonts w:cstheme="minorHAnsi"/>
          <w:lang w:val="en-GB"/>
        </w:rPr>
        <w:t xml:space="preserve">the pheasant and the wild boar </w:t>
      </w:r>
      <w:r w:rsidRPr="007370DE">
        <w:rPr>
          <w:rFonts w:cstheme="minorHAnsi"/>
          <w:lang w:val="en-GB"/>
        </w:rPr>
        <w:t xml:space="preserve">driven hunts a number of games bagged at each hunting site will be obligatory recorded by the authorised </w:t>
      </w:r>
      <w:r w:rsidR="00BC5A9F" w:rsidRPr="007370DE">
        <w:rPr>
          <w:rFonts w:cstheme="minorHAnsi"/>
          <w:lang w:val="en-GB"/>
        </w:rPr>
        <w:t>person of Forest enterprise.</w:t>
      </w:r>
    </w:p>
    <w:p w:rsidR="000712E4" w:rsidRDefault="00262EF7" w:rsidP="0025379A">
      <w:pPr>
        <w:pStyle w:val="Odsekzoznamu"/>
        <w:numPr>
          <w:ilvl w:val="0"/>
          <w:numId w:val="5"/>
        </w:numPr>
        <w:spacing w:after="0"/>
        <w:jc w:val="both"/>
        <w:rPr>
          <w:rFonts w:cstheme="minorHAnsi"/>
          <w:lang w:val="en-GB"/>
        </w:rPr>
      </w:pPr>
      <w:r w:rsidRPr="00262EF7">
        <w:rPr>
          <w:rFonts w:cstheme="minorHAnsi"/>
          <w:lang w:val="en-GB"/>
        </w:rPr>
        <w:t xml:space="preserve">If </w:t>
      </w:r>
      <w:r w:rsidR="000712E4" w:rsidRPr="00262EF7">
        <w:rPr>
          <w:rFonts w:cstheme="minorHAnsi"/>
          <w:lang w:val="en-GB"/>
        </w:rPr>
        <w:t xml:space="preserve">the trophy game within the </w:t>
      </w:r>
      <w:r w:rsidR="00F41093" w:rsidRPr="00262EF7">
        <w:rPr>
          <w:rFonts w:cstheme="minorHAnsi"/>
          <w:lang w:val="en-GB"/>
        </w:rPr>
        <w:t xml:space="preserve">II. or older age class </w:t>
      </w:r>
      <w:r w:rsidRPr="00262EF7">
        <w:rPr>
          <w:rFonts w:cstheme="minorHAnsi"/>
          <w:lang w:val="en-GB"/>
        </w:rPr>
        <w:t>and wild boar</w:t>
      </w:r>
      <w:r w:rsidR="000712E4" w:rsidRPr="00262EF7">
        <w:rPr>
          <w:rFonts w:cstheme="minorHAnsi"/>
          <w:lang w:val="en-GB"/>
        </w:rPr>
        <w:t xml:space="preserve"> will be hunted, there will be 20% discount provided from the individual shooting fee according this price list for the wild boar hunting in the category piglet, yearling and other ungulate in the category females, offspring</w:t>
      </w:r>
      <w:r w:rsidRPr="00262EF7">
        <w:rPr>
          <w:rFonts w:cstheme="minorHAnsi"/>
          <w:lang w:val="en-GB"/>
        </w:rPr>
        <w:t xml:space="preserve"> and males within the I. age class</w:t>
      </w:r>
      <w:r w:rsidR="000712E4" w:rsidRPr="00262EF7">
        <w:rPr>
          <w:rFonts w:cstheme="minorHAnsi"/>
          <w:lang w:val="en-GB"/>
        </w:rPr>
        <w:t>.</w:t>
      </w:r>
    </w:p>
    <w:p w:rsidR="00BE201E" w:rsidRPr="00C940C1" w:rsidRDefault="00BE201E" w:rsidP="0025379A">
      <w:pPr>
        <w:pStyle w:val="Odsekzoznamu"/>
        <w:numPr>
          <w:ilvl w:val="0"/>
          <w:numId w:val="5"/>
        </w:numPr>
        <w:spacing w:after="0"/>
        <w:jc w:val="both"/>
        <w:rPr>
          <w:rFonts w:cstheme="minorHAnsi"/>
          <w:color w:val="000000" w:themeColor="text1"/>
          <w:lang w:val="en-GB"/>
        </w:rPr>
      </w:pPr>
      <w:r w:rsidRPr="00C940C1">
        <w:rPr>
          <w:rFonts w:ascii="Calibri" w:hAnsi="Calibri"/>
          <w:bCs/>
          <w:color w:val="000000" w:themeColor="text1"/>
          <w:lang w:val="en-GB"/>
        </w:rPr>
        <w:t xml:space="preserve">After catching a medal boar in the game preservations in OZ Levice, OZ Trenčín, </w:t>
      </w:r>
      <w:r w:rsidR="00C940C1" w:rsidRPr="00C940C1">
        <w:rPr>
          <w:rFonts w:ascii="Calibri" w:hAnsi="Calibri"/>
          <w:bCs/>
          <w:color w:val="000000" w:themeColor="text1"/>
          <w:lang w:val="en-GB"/>
        </w:rPr>
        <w:t xml:space="preserve">OZ Revúca, </w:t>
      </w:r>
      <w:r w:rsidRPr="00C940C1">
        <w:rPr>
          <w:rFonts w:ascii="Calibri" w:hAnsi="Calibri"/>
          <w:bCs/>
          <w:color w:val="000000" w:themeColor="text1"/>
          <w:lang w:val="en-GB"/>
        </w:rPr>
        <w:t>OZ Sobrance, the hunting fee is increased by 100,00€ for bronze medal, 200,00€ for silver medal and 300,00€ for golden medal.</w:t>
      </w:r>
      <w:r w:rsidR="005C55EC" w:rsidRPr="00C940C1">
        <w:rPr>
          <w:rFonts w:ascii="Calibri" w:hAnsi="Calibri"/>
          <w:bCs/>
          <w:color w:val="000000" w:themeColor="text1"/>
          <w:lang w:val="en-GB"/>
        </w:rPr>
        <w:t xml:space="preserve"> </w:t>
      </w:r>
      <w:r w:rsidR="006020FC" w:rsidRPr="00C940C1">
        <w:rPr>
          <w:rFonts w:ascii="Calibri" w:hAnsi="Calibri"/>
          <w:bCs/>
          <w:color w:val="000000" w:themeColor="text1"/>
          <w:lang w:val="en-GB"/>
        </w:rPr>
        <w:t>In the case, that in the driven</w:t>
      </w:r>
      <w:r w:rsidR="005C55EC" w:rsidRPr="00C940C1">
        <w:rPr>
          <w:rFonts w:ascii="Calibri" w:hAnsi="Calibri"/>
          <w:bCs/>
          <w:color w:val="000000" w:themeColor="text1"/>
          <w:lang w:val="en-GB"/>
        </w:rPr>
        <w:t xml:space="preserve"> hunt was caught a boar</w:t>
      </w:r>
      <w:r w:rsidR="000E3602" w:rsidRPr="00C940C1">
        <w:rPr>
          <w:rFonts w:ascii="Calibri" w:hAnsi="Calibri"/>
          <w:bCs/>
          <w:color w:val="000000" w:themeColor="text1"/>
          <w:lang w:val="en-GB"/>
        </w:rPr>
        <w:t xml:space="preserve"> with the medal tusks</w:t>
      </w:r>
      <w:r w:rsidR="00DA686B" w:rsidRPr="00C940C1">
        <w:rPr>
          <w:rFonts w:ascii="Calibri" w:hAnsi="Calibri"/>
          <w:bCs/>
          <w:color w:val="000000" w:themeColor="text1"/>
          <w:lang w:val="en-GB"/>
        </w:rPr>
        <w:t xml:space="preserve"> evaluated on the one of</w:t>
      </w:r>
      <w:r w:rsidR="005C55EC" w:rsidRPr="00C940C1">
        <w:rPr>
          <w:rFonts w:ascii="Calibri" w:hAnsi="Calibri"/>
          <w:bCs/>
          <w:color w:val="000000" w:themeColor="text1"/>
          <w:lang w:val="en-GB"/>
        </w:rPr>
        <w:t xml:space="preserve"> 3 medals, the fee is paid by hunter. </w:t>
      </w:r>
    </w:p>
    <w:p w:rsidR="00BC5A9F" w:rsidRPr="007370DE" w:rsidRDefault="00DD1056" w:rsidP="0025379A">
      <w:pPr>
        <w:pStyle w:val="Odsekzoznamu"/>
        <w:numPr>
          <w:ilvl w:val="0"/>
          <w:numId w:val="5"/>
        </w:numPr>
        <w:spacing w:after="0"/>
        <w:jc w:val="both"/>
        <w:rPr>
          <w:rFonts w:cstheme="minorHAnsi"/>
          <w:lang w:val="en-GB"/>
        </w:rPr>
      </w:pPr>
      <w:r w:rsidRPr="007370DE">
        <w:rPr>
          <w:rFonts w:cstheme="minorHAnsi"/>
          <w:lang w:val="en-GB"/>
        </w:rPr>
        <w:t>A</w:t>
      </w:r>
      <w:r w:rsidR="00376A0C" w:rsidRPr="007370DE">
        <w:rPr>
          <w:rFonts w:cstheme="minorHAnsi"/>
          <w:lang w:val="en-GB"/>
        </w:rPr>
        <w:t>ll prices include VAT</w:t>
      </w:r>
      <w:r w:rsidR="00BC5A9F" w:rsidRPr="007370DE">
        <w:rPr>
          <w:rFonts w:cstheme="minorHAnsi"/>
          <w:lang w:val="en-GB"/>
        </w:rPr>
        <w:t>.</w:t>
      </w:r>
    </w:p>
    <w:p w:rsidR="00BC5A9F" w:rsidRPr="007370DE" w:rsidRDefault="007A401C" w:rsidP="0025379A">
      <w:pPr>
        <w:pStyle w:val="Odsekzoznamu"/>
        <w:numPr>
          <w:ilvl w:val="0"/>
          <w:numId w:val="5"/>
        </w:numPr>
        <w:spacing w:after="0"/>
        <w:jc w:val="both"/>
        <w:rPr>
          <w:rFonts w:cstheme="minorHAnsi"/>
          <w:lang w:val="en-GB"/>
        </w:rPr>
      </w:pPr>
      <w:r>
        <w:rPr>
          <w:rFonts w:cstheme="minorHAnsi"/>
          <w:lang w:val="en-GB"/>
        </w:rPr>
        <w:t>The c</w:t>
      </w:r>
      <w:r w:rsidR="00DD1056" w:rsidRPr="007370DE">
        <w:rPr>
          <w:rFonts w:cstheme="minorHAnsi"/>
          <w:lang w:val="en-GB"/>
        </w:rPr>
        <w:t>omparison of CIC points with weight (l</w:t>
      </w:r>
      <w:r w:rsidR="00BC5A9F" w:rsidRPr="007370DE">
        <w:rPr>
          <w:rFonts w:cstheme="minorHAnsi"/>
          <w:lang w:val="en-GB"/>
        </w:rPr>
        <w:t>ength) is informative only.</w:t>
      </w:r>
    </w:p>
    <w:p w:rsidR="00BC5A9F" w:rsidRPr="007370DE" w:rsidRDefault="007A401C" w:rsidP="0025379A">
      <w:pPr>
        <w:pStyle w:val="Odsekzoznamu"/>
        <w:numPr>
          <w:ilvl w:val="0"/>
          <w:numId w:val="5"/>
        </w:numPr>
        <w:spacing w:after="0"/>
        <w:jc w:val="both"/>
        <w:rPr>
          <w:rFonts w:cstheme="minorHAnsi"/>
          <w:lang w:val="en-GB"/>
        </w:rPr>
      </w:pPr>
      <w:r>
        <w:rPr>
          <w:rFonts w:cstheme="minorHAnsi"/>
          <w:lang w:val="en-GB"/>
        </w:rPr>
        <w:t>The p</w:t>
      </w:r>
      <w:r w:rsidR="00DD1056" w:rsidRPr="007370DE">
        <w:rPr>
          <w:rFonts w:cstheme="minorHAnsi"/>
          <w:lang w:val="en-GB"/>
        </w:rPr>
        <w:t>rice of sold meat is calculated according to the</w:t>
      </w:r>
      <w:r w:rsidR="00376A0C" w:rsidRPr="007370DE">
        <w:rPr>
          <w:rFonts w:cstheme="minorHAnsi"/>
          <w:lang w:val="en-GB"/>
        </w:rPr>
        <w:t xml:space="preserve"> individual price list except of pheasant</w:t>
      </w:r>
      <w:r w:rsidR="00DD1056" w:rsidRPr="007370DE">
        <w:rPr>
          <w:rFonts w:cstheme="minorHAnsi"/>
          <w:lang w:val="en-GB"/>
        </w:rPr>
        <w:t>,</w:t>
      </w:r>
      <w:r w:rsidR="00376A0C" w:rsidRPr="007370DE">
        <w:rPr>
          <w:rFonts w:cstheme="minorHAnsi"/>
          <w:lang w:val="en-GB"/>
        </w:rPr>
        <w:t xml:space="preserve"> duck, wild turkey, hare, woodcock and hazel grouse. In this case the price of venison is included in the hunting fee.</w:t>
      </w:r>
    </w:p>
    <w:p w:rsidR="00DD1056" w:rsidRPr="00C940C1" w:rsidRDefault="00DD1056" w:rsidP="0025379A">
      <w:pPr>
        <w:pStyle w:val="Odsekzoznamu"/>
        <w:numPr>
          <w:ilvl w:val="0"/>
          <w:numId w:val="5"/>
        </w:numPr>
        <w:spacing w:after="0"/>
        <w:jc w:val="both"/>
        <w:rPr>
          <w:rFonts w:cstheme="minorHAnsi"/>
          <w:lang w:val="en-GB"/>
        </w:rPr>
      </w:pPr>
      <w:r w:rsidRPr="007370DE">
        <w:rPr>
          <w:rFonts w:cstheme="minorHAnsi"/>
          <w:lang w:val="en-GB"/>
        </w:rPr>
        <w:t xml:space="preserve">Obligatory ordered and confirmed hunt </w:t>
      </w:r>
      <w:r w:rsidR="00DA7BE7" w:rsidRPr="00C940C1">
        <w:rPr>
          <w:rFonts w:cstheme="minorHAnsi"/>
          <w:lang w:val="en-GB"/>
        </w:rPr>
        <w:t xml:space="preserve">(not the pheasant hunt) </w:t>
      </w:r>
      <w:r w:rsidRPr="00C940C1">
        <w:rPr>
          <w:rFonts w:cstheme="minorHAnsi"/>
          <w:lang w:val="en-GB"/>
        </w:rPr>
        <w:t>can be cancelled 14 days before the agreed term at the latest</w:t>
      </w:r>
      <w:r w:rsidR="00DA7BE7" w:rsidRPr="00C940C1">
        <w:rPr>
          <w:rFonts w:cstheme="minorHAnsi"/>
          <w:lang w:val="en-GB"/>
        </w:rPr>
        <w:t xml:space="preserve"> (in the case of pheasant hunt 60 days)</w:t>
      </w:r>
      <w:r w:rsidRPr="00C940C1">
        <w:rPr>
          <w:rFonts w:cstheme="minorHAnsi"/>
          <w:lang w:val="en-GB"/>
        </w:rPr>
        <w:t xml:space="preserve">. Any cancellation of hunts after these terms is subject to </w:t>
      </w:r>
      <w:r w:rsidR="007A401C" w:rsidRPr="00C940C1">
        <w:rPr>
          <w:rFonts w:cstheme="minorHAnsi"/>
          <w:lang w:val="en-GB"/>
        </w:rPr>
        <w:t>the</w:t>
      </w:r>
      <w:r w:rsidR="004C1B94" w:rsidRPr="00C940C1">
        <w:rPr>
          <w:rFonts w:cstheme="minorHAnsi"/>
          <w:lang w:val="en-GB"/>
        </w:rPr>
        <w:t xml:space="preserve"> </w:t>
      </w:r>
      <w:r w:rsidRPr="00C940C1">
        <w:rPr>
          <w:rFonts w:cstheme="minorHAnsi"/>
          <w:lang w:val="en-GB"/>
        </w:rPr>
        <w:t>cancellation fee.</w:t>
      </w:r>
    </w:p>
    <w:p w:rsidR="00DA7BE7" w:rsidRPr="00C940C1" w:rsidRDefault="00DA7BE7" w:rsidP="0025379A">
      <w:pPr>
        <w:pStyle w:val="Odsekzoznamu"/>
        <w:numPr>
          <w:ilvl w:val="0"/>
          <w:numId w:val="5"/>
        </w:numPr>
        <w:spacing w:after="0"/>
        <w:jc w:val="both"/>
        <w:rPr>
          <w:rFonts w:cstheme="minorHAnsi"/>
          <w:lang w:val="en-GB"/>
        </w:rPr>
      </w:pPr>
      <w:r w:rsidRPr="00C940C1">
        <w:rPr>
          <w:rFonts w:cs="Times New Roman"/>
          <w:lang w:val="en-GB"/>
        </w:rPr>
        <w:t>State Enterprise Forests of Slovakia, Banská Bystrica reserve</w:t>
      </w:r>
      <w:r w:rsidR="006D03FC">
        <w:rPr>
          <w:rFonts w:cs="Times New Roman"/>
          <w:lang w:val="en-GB"/>
        </w:rPr>
        <w:t>s</w:t>
      </w:r>
      <w:r w:rsidRPr="00C940C1">
        <w:rPr>
          <w:rFonts w:cs="Times New Roman"/>
          <w:lang w:val="en-GB"/>
        </w:rPr>
        <w:t xml:space="preserve"> the change of cancelled or progressing hunting action in the case of unexpected </w:t>
      </w:r>
      <w:r w:rsidRPr="00133101">
        <w:rPr>
          <w:rFonts w:cs="Arial"/>
          <w:shd w:val="clear" w:color="auto" w:fill="FFFFFF"/>
          <w:lang w:val="en-GB"/>
        </w:rPr>
        <w:t>circumstances</w:t>
      </w:r>
      <w:r w:rsidR="00BF1707" w:rsidRPr="00133101">
        <w:rPr>
          <w:rFonts w:cs="Times New Roman"/>
          <w:lang w:val="en-US"/>
        </w:rPr>
        <w:t>.</w:t>
      </w:r>
    </w:p>
    <w:p w:rsidR="001543FD" w:rsidRDefault="00DD1056" w:rsidP="001543FD">
      <w:pPr>
        <w:spacing w:after="0"/>
        <w:jc w:val="both"/>
        <w:rPr>
          <w:rFonts w:cstheme="minorHAnsi"/>
          <w:lang w:val="en-GB" w:eastAsia="sk-SK"/>
        </w:rPr>
      </w:pPr>
      <w:r w:rsidRPr="007370DE">
        <w:rPr>
          <w:rFonts w:cstheme="minorHAnsi"/>
          <w:lang w:val="en-GB"/>
        </w:rPr>
        <w:br/>
      </w:r>
      <w:r w:rsidRPr="007370DE">
        <w:rPr>
          <w:rFonts w:cstheme="minorHAnsi"/>
          <w:lang w:val="en-GB" w:eastAsia="sk-SK"/>
        </w:rPr>
        <w:t> </w:t>
      </w:r>
    </w:p>
    <w:p w:rsidR="00DD1056" w:rsidRPr="001543FD" w:rsidRDefault="00DD1056" w:rsidP="001543FD">
      <w:pPr>
        <w:spacing w:after="0"/>
        <w:jc w:val="both"/>
        <w:rPr>
          <w:rFonts w:cstheme="minorHAnsi"/>
          <w:lang w:val="en-GB" w:eastAsia="sk-SK"/>
        </w:rPr>
      </w:pPr>
      <w:r w:rsidRPr="001E7A37">
        <w:rPr>
          <w:rFonts w:eastAsia="Times New Roman" w:cstheme="minorHAnsi"/>
          <w:b/>
          <w:bCs/>
          <w:sz w:val="28"/>
          <w:szCs w:val="28"/>
          <w:highlight w:val="lightGray"/>
          <w:lang w:val="en-GB" w:eastAsia="sk-SK"/>
        </w:rPr>
        <w:t>ROE DEER</w:t>
      </w:r>
    </w:p>
    <w:p w:rsidR="00096FD1" w:rsidRPr="007370DE" w:rsidRDefault="00096FD1" w:rsidP="001E7A37">
      <w:pPr>
        <w:spacing w:after="0" w:line="240" w:lineRule="auto"/>
        <w:jc w:val="both"/>
        <w:rPr>
          <w:rFonts w:eastAsia="Times New Roman" w:cstheme="minorHAnsi"/>
          <w:b/>
          <w:sz w:val="24"/>
          <w:szCs w:val="24"/>
          <w:lang w:val="en-GB" w:eastAsia="sk-SK"/>
        </w:rPr>
      </w:pPr>
      <w:r w:rsidRPr="007370DE">
        <w:rPr>
          <w:rFonts w:eastAsia="Times New Roman" w:cstheme="minorHAnsi"/>
          <w:b/>
          <w:sz w:val="24"/>
          <w:szCs w:val="24"/>
          <w:lang w:val="en-GB" w:eastAsia="sk-SK"/>
        </w:rPr>
        <w:t>Comparison:</w:t>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t>points</w:t>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t>weight</w:t>
      </w:r>
    </w:p>
    <w:p w:rsidR="00096FD1" w:rsidRPr="007370DE" w:rsidRDefault="00096FD1" w:rsidP="001E7A37">
      <w:pPr>
        <w:keepLines/>
        <w:spacing w:before="100" w:beforeAutospacing="1" w:after="0" w:line="0" w:lineRule="atLeast"/>
        <w:jc w:val="both"/>
        <w:rPr>
          <w:rFonts w:eastAsia="Times New Roman" w:cstheme="minorHAnsi"/>
          <w:sz w:val="24"/>
          <w:szCs w:val="24"/>
          <w:lang w:val="en-GB" w:eastAsia="sk-SK"/>
        </w:rPr>
      </w:pP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75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240 – 340 g</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1E7A37">
        <w:rPr>
          <w:rFonts w:eastAsia="Times New Roman" w:cstheme="minorHAnsi"/>
          <w:sz w:val="24"/>
          <w:szCs w:val="24"/>
          <w:lang w:val="en-GB" w:eastAsia="sk-SK"/>
        </w:rPr>
        <w:t>95 CIC</w:t>
      </w:r>
      <w:r w:rsidRPr="001E7A37">
        <w:rPr>
          <w:rFonts w:eastAsia="Times New Roman" w:cstheme="minorHAnsi"/>
          <w:sz w:val="24"/>
          <w:szCs w:val="24"/>
          <w:lang w:val="en-GB" w:eastAsia="sk-SK"/>
        </w:rPr>
        <w:tab/>
      </w:r>
      <w:r w:rsidRPr="001E7A37">
        <w:rPr>
          <w:rFonts w:eastAsia="Times New Roman" w:cstheme="minorHAnsi"/>
          <w:sz w:val="24"/>
          <w:szCs w:val="24"/>
          <w:lang w:val="en-GB" w:eastAsia="sk-SK"/>
        </w:rPr>
        <w:tab/>
      </w:r>
      <w:r w:rsidRPr="001E7A37">
        <w:rPr>
          <w:rFonts w:eastAsia="Times New Roman" w:cstheme="minorHAnsi"/>
          <w:sz w:val="24"/>
          <w:szCs w:val="24"/>
          <w:lang w:val="en-GB" w:eastAsia="sk-SK"/>
        </w:rPr>
        <w:tab/>
        <w:t>330 – 420 g</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Bronze from</w:t>
      </w:r>
      <w:r w:rsidRPr="007370DE">
        <w:rPr>
          <w:rFonts w:eastAsia="Times New Roman" w:cstheme="minorHAnsi"/>
          <w:sz w:val="24"/>
          <w:szCs w:val="24"/>
          <w:lang w:val="en-GB" w:eastAsia="sk-SK"/>
        </w:rPr>
        <w:tab/>
        <w:t>105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370 – 450 g</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Silver from</w:t>
      </w:r>
      <w:r w:rsidRPr="007370DE">
        <w:rPr>
          <w:rFonts w:eastAsia="Times New Roman" w:cstheme="minorHAnsi"/>
          <w:sz w:val="24"/>
          <w:szCs w:val="24"/>
          <w:lang w:val="en-GB" w:eastAsia="sk-SK"/>
        </w:rPr>
        <w:tab/>
        <w:t>115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390 – 510 g</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Gold from</w:t>
      </w:r>
      <w:r w:rsidRPr="007370DE">
        <w:rPr>
          <w:rFonts w:eastAsia="Times New Roman" w:cstheme="minorHAnsi"/>
          <w:sz w:val="24"/>
          <w:szCs w:val="24"/>
          <w:lang w:val="en-GB" w:eastAsia="sk-SK"/>
        </w:rPr>
        <w:tab/>
        <w:t>130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430 – 570 g</w:t>
      </w:r>
    </w:p>
    <w:p w:rsidR="00DD1056" w:rsidRPr="001543FD" w:rsidRDefault="00DD1056" w:rsidP="00A43473">
      <w:pPr>
        <w:keepNext/>
        <w:keepLines/>
        <w:spacing w:before="100" w:beforeAutospacing="1" w:after="0" w:line="240" w:lineRule="auto"/>
        <w:rPr>
          <w:rFonts w:eastAsia="Times New Roman" w:cstheme="minorHAnsi"/>
          <w:b/>
          <w:bCs/>
          <w:sz w:val="28"/>
          <w:szCs w:val="28"/>
          <w:lang w:val="en-GB" w:eastAsia="sk-SK"/>
        </w:rPr>
      </w:pPr>
      <w:r w:rsidRPr="007370DE">
        <w:rPr>
          <w:rFonts w:eastAsia="Times New Roman" w:cstheme="minorHAnsi"/>
          <w:b/>
          <w:bCs/>
          <w:sz w:val="24"/>
          <w:szCs w:val="24"/>
          <w:lang w:val="en-GB" w:eastAsia="sk-SK"/>
        </w:rPr>
        <w:t>Hunting period:</w:t>
      </w:r>
      <w:r w:rsidR="00146421" w:rsidRPr="007370DE">
        <w:rPr>
          <w:rFonts w:eastAsia="Times New Roman" w:cstheme="minorHAnsi"/>
          <w:b/>
          <w:bCs/>
          <w:sz w:val="24"/>
          <w:szCs w:val="24"/>
          <w:lang w:val="en-GB" w:eastAsia="sk-SK"/>
        </w:rPr>
        <w:tab/>
      </w:r>
      <w:r w:rsidRPr="007370DE">
        <w:rPr>
          <w:rFonts w:eastAsia="Times New Roman" w:cstheme="minorHAnsi"/>
          <w:sz w:val="24"/>
          <w:szCs w:val="24"/>
          <w:lang w:val="en-GB" w:eastAsia="sk-SK"/>
        </w:rPr>
        <w:t>roe deer</w:t>
      </w:r>
      <w:r w:rsidR="00146421" w:rsidRPr="007370DE">
        <w:rPr>
          <w:rFonts w:eastAsia="Times New Roman" w:cstheme="minorHAnsi"/>
          <w:sz w:val="24"/>
          <w:szCs w:val="24"/>
          <w:lang w:val="en-GB" w:eastAsia="sk-SK"/>
        </w:rPr>
        <w:tab/>
        <w:t>16. 05. - 30. 09</w:t>
      </w:r>
      <w:r w:rsidRPr="007370DE">
        <w:rPr>
          <w:rFonts w:eastAsia="Times New Roman" w:cstheme="minorHAnsi"/>
          <w:sz w:val="24"/>
          <w:szCs w:val="24"/>
          <w:lang w:val="en-GB" w:eastAsia="sk-SK"/>
        </w:rPr>
        <w:t xml:space="preserve">. </w:t>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00146421" w:rsidRPr="007370DE">
        <w:rPr>
          <w:rFonts w:eastAsia="Times New Roman" w:cstheme="minorHAnsi"/>
          <w:sz w:val="24"/>
          <w:szCs w:val="24"/>
          <w:lang w:val="en-GB" w:eastAsia="sk-SK"/>
        </w:rPr>
        <w:tab/>
      </w:r>
      <w:r w:rsidRPr="007370DE">
        <w:rPr>
          <w:rFonts w:eastAsia="Times New Roman" w:cstheme="minorHAnsi"/>
          <w:sz w:val="24"/>
          <w:szCs w:val="24"/>
          <w:lang w:val="en-GB" w:eastAsia="sk-SK"/>
        </w:rPr>
        <w:t>doe, fawn</w:t>
      </w:r>
      <w:r w:rsidR="00146421" w:rsidRPr="007370DE">
        <w:rPr>
          <w:rFonts w:eastAsia="Times New Roman" w:cstheme="minorHAnsi"/>
          <w:sz w:val="24"/>
          <w:szCs w:val="24"/>
          <w:lang w:val="en-GB" w:eastAsia="sk-SK"/>
        </w:rPr>
        <w:tab/>
        <w:t xml:space="preserve">01. 09. - 31. 12. </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 xml:space="preserve">Rut season: </w:t>
      </w:r>
      <w:r w:rsidR="00146421" w:rsidRPr="007370DE">
        <w:rPr>
          <w:rFonts w:eastAsia="Times New Roman" w:cstheme="minorHAnsi"/>
          <w:b/>
          <w:bCs/>
          <w:sz w:val="24"/>
          <w:szCs w:val="24"/>
          <w:lang w:val="en-GB" w:eastAsia="sk-SK"/>
        </w:rPr>
        <w:tab/>
      </w:r>
      <w:r w:rsidR="00146421" w:rsidRPr="007370DE">
        <w:rPr>
          <w:rFonts w:eastAsia="Times New Roman" w:cstheme="minorHAnsi"/>
          <w:b/>
          <w:bCs/>
          <w:sz w:val="24"/>
          <w:szCs w:val="24"/>
          <w:lang w:val="en-GB" w:eastAsia="sk-SK"/>
        </w:rPr>
        <w:tab/>
      </w:r>
      <w:r w:rsidRPr="007370DE">
        <w:rPr>
          <w:rFonts w:eastAsia="Times New Roman" w:cstheme="minorHAnsi"/>
          <w:sz w:val="24"/>
          <w:szCs w:val="24"/>
          <w:lang w:val="en-GB" w:eastAsia="sk-SK"/>
        </w:rPr>
        <w:t xml:space="preserve">approximately </w:t>
      </w:r>
      <w:r w:rsidR="00146421" w:rsidRPr="007370DE">
        <w:rPr>
          <w:rFonts w:eastAsia="Times New Roman" w:cstheme="minorHAnsi"/>
          <w:sz w:val="24"/>
          <w:szCs w:val="24"/>
          <w:lang w:val="en-GB" w:eastAsia="sk-SK"/>
        </w:rPr>
        <w:t>1</w:t>
      </w:r>
      <w:r w:rsidRPr="007370DE">
        <w:rPr>
          <w:rFonts w:eastAsia="Times New Roman" w:cstheme="minorHAnsi"/>
          <w:sz w:val="24"/>
          <w:szCs w:val="24"/>
          <w:lang w:val="en-GB" w:eastAsia="sk-SK"/>
        </w:rPr>
        <w:t xml:space="preserve">5. 07. - 10. 08. </w:t>
      </w:r>
      <w:r w:rsidRPr="007370DE">
        <w:rPr>
          <w:rFonts w:eastAsia="Times New Roman" w:cstheme="minorHAnsi"/>
          <w:sz w:val="24"/>
          <w:szCs w:val="24"/>
          <w:lang w:val="en-GB" w:eastAsia="sk-SK"/>
        </w:rPr>
        <w:br/>
      </w:r>
      <w:r w:rsidRPr="007370DE">
        <w:rPr>
          <w:rFonts w:eastAsia="Times New Roman" w:cstheme="minorHAnsi"/>
          <w:sz w:val="24"/>
          <w:szCs w:val="24"/>
          <w:lang w:val="en-GB" w:eastAsia="sk-SK"/>
        </w:rPr>
        <w:br/>
      </w:r>
      <w:r w:rsidRPr="001E7A37">
        <w:rPr>
          <w:rFonts w:eastAsia="Times New Roman" w:cstheme="minorHAnsi"/>
          <w:b/>
          <w:bCs/>
          <w:sz w:val="28"/>
          <w:szCs w:val="28"/>
          <w:lang w:val="en-GB" w:eastAsia="sk-SK"/>
        </w:rPr>
        <w:t>HUNTING FEE</w:t>
      </w:r>
    </w:p>
    <w:tbl>
      <w:tblPr>
        <w:tblW w:w="0" w:type="auto"/>
        <w:tblCellSpacing w:w="0" w:type="dxa"/>
        <w:shd w:val="clear" w:color="auto" w:fill="EAF1DD" w:themeFill="accent3" w:themeFillTint="33"/>
        <w:tblCellMar>
          <w:left w:w="0" w:type="dxa"/>
          <w:right w:w="0" w:type="dxa"/>
        </w:tblCellMar>
        <w:tblLook w:val="04A0" w:firstRow="1" w:lastRow="0" w:firstColumn="1" w:lastColumn="0" w:noHBand="0" w:noVBand="1"/>
      </w:tblPr>
      <w:tblGrid>
        <w:gridCol w:w="2310"/>
        <w:gridCol w:w="2205"/>
        <w:gridCol w:w="1275"/>
        <w:gridCol w:w="1155"/>
      </w:tblGrid>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Weight of antlers </w:t>
            </w:r>
          </w:p>
        </w:tc>
        <w:tc>
          <w:tcPr>
            <w:tcW w:w="127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c>
          <w:tcPr>
            <w:tcW w:w="115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EUR/g</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Doe, fawn</w:t>
            </w:r>
          </w:p>
        </w:tc>
        <w:tc>
          <w:tcPr>
            <w:tcW w:w="220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275" w:type="dxa"/>
            <w:shd w:val="clear" w:color="auto" w:fill="EAF1DD" w:themeFill="accent3" w:themeFillTint="33"/>
            <w:hideMark/>
          </w:tcPr>
          <w:p w:rsidR="00DD1056" w:rsidRPr="007370DE" w:rsidRDefault="00146421"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38.00</w:t>
            </w:r>
          </w:p>
        </w:tc>
        <w:tc>
          <w:tcPr>
            <w:tcW w:w="115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Spiker (1 year old) </w:t>
            </w:r>
          </w:p>
        </w:tc>
        <w:tc>
          <w:tcPr>
            <w:tcW w:w="220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27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7</w:t>
            </w:r>
            <w:r w:rsidR="00146421" w:rsidRPr="007370DE">
              <w:rPr>
                <w:rFonts w:eastAsia="Times New Roman" w:cstheme="minorHAnsi"/>
                <w:sz w:val="24"/>
                <w:szCs w:val="24"/>
                <w:lang w:val="en-GB" w:eastAsia="sk-SK"/>
              </w:rPr>
              <w:t>0.00</w:t>
            </w:r>
          </w:p>
        </w:tc>
        <w:tc>
          <w:tcPr>
            <w:tcW w:w="115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Roe deer to</w:t>
            </w:r>
          </w:p>
        </w:tc>
        <w:tc>
          <w:tcPr>
            <w:tcW w:w="2205" w:type="dxa"/>
            <w:shd w:val="clear" w:color="auto" w:fill="EAF1DD" w:themeFill="accent3" w:themeFillTint="33"/>
            <w:hideMark/>
          </w:tcPr>
          <w:p w:rsidR="00DD1056" w:rsidRPr="007370DE" w:rsidRDefault="00DD1056" w:rsidP="00C940C1">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2</w:t>
            </w:r>
            <w:r w:rsidR="00C940C1">
              <w:rPr>
                <w:rFonts w:eastAsia="Times New Roman" w:cstheme="minorHAnsi"/>
                <w:sz w:val="24"/>
                <w:szCs w:val="24"/>
                <w:lang w:val="en-GB" w:eastAsia="sk-SK"/>
              </w:rPr>
              <w:t>50</w:t>
            </w:r>
            <w:r w:rsidRPr="007370DE">
              <w:rPr>
                <w:rFonts w:eastAsia="Times New Roman" w:cstheme="minorHAnsi"/>
                <w:sz w:val="24"/>
                <w:szCs w:val="24"/>
                <w:lang w:val="en-GB" w:eastAsia="sk-SK"/>
              </w:rPr>
              <w:t xml:space="preserve"> g</w:t>
            </w:r>
          </w:p>
        </w:tc>
        <w:tc>
          <w:tcPr>
            <w:tcW w:w="1275" w:type="dxa"/>
            <w:shd w:val="clear" w:color="auto" w:fill="EAF1DD" w:themeFill="accent3" w:themeFillTint="33"/>
            <w:hideMark/>
          </w:tcPr>
          <w:p w:rsidR="00DD1056" w:rsidRPr="007370DE" w:rsidRDefault="002E0C53"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200</w:t>
            </w:r>
            <w:r w:rsidR="00146421" w:rsidRPr="007370DE">
              <w:rPr>
                <w:rFonts w:eastAsia="Times New Roman" w:cstheme="minorHAnsi"/>
                <w:sz w:val="24"/>
                <w:szCs w:val="24"/>
                <w:lang w:val="en-GB" w:eastAsia="sk-SK"/>
              </w:rPr>
              <w:t>.00</w:t>
            </w:r>
          </w:p>
        </w:tc>
        <w:tc>
          <w:tcPr>
            <w:tcW w:w="115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146421"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               </w:t>
            </w:r>
            <w:r w:rsidR="00DD1056" w:rsidRPr="007370DE">
              <w:rPr>
                <w:rFonts w:eastAsia="Times New Roman" w:cstheme="minorHAnsi"/>
                <w:sz w:val="24"/>
                <w:szCs w:val="24"/>
                <w:lang w:val="en-GB" w:eastAsia="sk-SK"/>
              </w:rPr>
              <w:t>from</w:t>
            </w: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250 g</w:t>
            </w:r>
          </w:p>
        </w:tc>
        <w:tc>
          <w:tcPr>
            <w:tcW w:w="1275" w:type="dxa"/>
            <w:shd w:val="clear" w:color="auto" w:fill="EAF1DD" w:themeFill="accent3" w:themeFillTint="33"/>
            <w:hideMark/>
          </w:tcPr>
          <w:p w:rsidR="00DD1056" w:rsidRPr="007370DE" w:rsidRDefault="002E0C53"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200</w:t>
            </w:r>
            <w:r w:rsidR="00146421" w:rsidRPr="007370DE">
              <w:rPr>
                <w:rFonts w:eastAsia="Times New Roman" w:cstheme="minorHAnsi"/>
                <w:sz w:val="24"/>
                <w:szCs w:val="24"/>
                <w:lang w:val="en-GB" w:eastAsia="sk-SK"/>
              </w:rPr>
              <w:t>.00</w:t>
            </w:r>
          </w:p>
        </w:tc>
        <w:tc>
          <w:tcPr>
            <w:tcW w:w="115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 </w:t>
            </w:r>
            <w:r w:rsidR="002E0C53">
              <w:rPr>
                <w:rFonts w:eastAsia="Times New Roman" w:cstheme="minorHAnsi"/>
                <w:sz w:val="24"/>
                <w:szCs w:val="24"/>
                <w:lang w:val="en-GB" w:eastAsia="sk-SK"/>
              </w:rPr>
              <w:t>3.00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300 g</w:t>
            </w:r>
          </w:p>
        </w:tc>
        <w:tc>
          <w:tcPr>
            <w:tcW w:w="127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35</w:t>
            </w:r>
            <w:r w:rsidR="002E0C53">
              <w:rPr>
                <w:rFonts w:eastAsia="Times New Roman" w:cstheme="minorHAnsi"/>
                <w:sz w:val="24"/>
                <w:szCs w:val="24"/>
                <w:lang w:val="en-GB" w:eastAsia="sk-SK"/>
              </w:rPr>
              <w:t>0</w:t>
            </w:r>
            <w:r w:rsidRPr="007370DE">
              <w:rPr>
                <w:rFonts w:eastAsia="Times New Roman" w:cstheme="minorHAnsi"/>
                <w:sz w:val="24"/>
                <w:szCs w:val="24"/>
                <w:lang w:val="en-GB" w:eastAsia="sk-SK"/>
              </w:rPr>
              <w:t>.00</w:t>
            </w:r>
          </w:p>
        </w:tc>
        <w:tc>
          <w:tcPr>
            <w:tcW w:w="115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+ 5.</w:t>
            </w:r>
            <w:r w:rsidR="002E0C53">
              <w:rPr>
                <w:rFonts w:eastAsia="Times New Roman" w:cstheme="minorHAnsi"/>
                <w:sz w:val="24"/>
                <w:szCs w:val="24"/>
                <w:lang w:val="en-GB" w:eastAsia="sk-SK"/>
              </w:rPr>
              <w:t>0</w:t>
            </w:r>
            <w:r w:rsidRPr="007370DE">
              <w:rPr>
                <w:rFonts w:eastAsia="Times New Roman" w:cstheme="minorHAnsi"/>
                <w:sz w:val="24"/>
                <w:szCs w:val="24"/>
                <w:lang w:val="en-GB" w:eastAsia="sk-SK"/>
              </w:rPr>
              <w:t>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350 g</w:t>
            </w:r>
          </w:p>
        </w:tc>
        <w:tc>
          <w:tcPr>
            <w:tcW w:w="1275" w:type="dxa"/>
            <w:shd w:val="clear" w:color="auto" w:fill="EAF1DD" w:themeFill="accent3" w:themeFillTint="33"/>
            <w:hideMark/>
          </w:tcPr>
          <w:p w:rsidR="00DD1056" w:rsidRPr="007370DE" w:rsidRDefault="00146421"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6</w:t>
            </w:r>
            <w:r w:rsidR="002E0C53">
              <w:rPr>
                <w:rFonts w:eastAsia="Times New Roman" w:cstheme="minorHAnsi"/>
                <w:sz w:val="24"/>
                <w:szCs w:val="24"/>
                <w:lang w:val="en-GB" w:eastAsia="sk-SK"/>
              </w:rPr>
              <w:t>0</w:t>
            </w:r>
            <w:r w:rsidRPr="007370DE">
              <w:rPr>
                <w:rFonts w:eastAsia="Times New Roman" w:cstheme="minorHAnsi"/>
                <w:sz w:val="24"/>
                <w:szCs w:val="24"/>
                <w:lang w:val="en-GB" w:eastAsia="sk-SK"/>
              </w:rPr>
              <w:t>0.00</w:t>
            </w:r>
          </w:p>
        </w:tc>
        <w:tc>
          <w:tcPr>
            <w:tcW w:w="115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+ 1</w:t>
            </w:r>
            <w:r w:rsidR="002E0C53">
              <w:rPr>
                <w:rFonts w:eastAsia="Times New Roman" w:cstheme="minorHAnsi"/>
                <w:sz w:val="24"/>
                <w:szCs w:val="24"/>
                <w:lang w:val="en-GB" w:eastAsia="sk-SK"/>
              </w:rPr>
              <w:t>2.0</w:t>
            </w:r>
            <w:r w:rsidRPr="007370DE">
              <w:rPr>
                <w:rFonts w:eastAsia="Times New Roman" w:cstheme="minorHAnsi"/>
                <w:sz w:val="24"/>
                <w:szCs w:val="24"/>
                <w:lang w:val="en-GB" w:eastAsia="sk-SK"/>
              </w:rPr>
              <w:t>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400 g</w:t>
            </w:r>
          </w:p>
        </w:tc>
        <w:tc>
          <w:tcPr>
            <w:tcW w:w="127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1 </w:t>
            </w:r>
            <w:r w:rsidR="002E0C53">
              <w:rPr>
                <w:rFonts w:eastAsia="Times New Roman" w:cstheme="minorHAnsi"/>
                <w:sz w:val="24"/>
                <w:szCs w:val="24"/>
                <w:lang w:val="en-GB" w:eastAsia="sk-SK"/>
              </w:rPr>
              <w:t>200</w:t>
            </w:r>
            <w:r w:rsidRPr="007370DE">
              <w:rPr>
                <w:rFonts w:eastAsia="Times New Roman" w:cstheme="minorHAnsi"/>
                <w:sz w:val="24"/>
                <w:szCs w:val="24"/>
                <w:lang w:val="en-GB" w:eastAsia="sk-SK"/>
              </w:rPr>
              <w:t>.00</w:t>
            </w:r>
          </w:p>
        </w:tc>
        <w:tc>
          <w:tcPr>
            <w:tcW w:w="115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+ 18</w:t>
            </w:r>
            <w:r w:rsidR="00DD1056" w:rsidRPr="007370DE">
              <w:rPr>
                <w:rFonts w:eastAsia="Times New Roman" w:cstheme="minorHAnsi"/>
                <w:sz w:val="24"/>
                <w:szCs w:val="24"/>
                <w:lang w:val="en-GB" w:eastAsia="sk-SK"/>
              </w:rPr>
              <w:t>.</w:t>
            </w:r>
            <w:r w:rsidR="002E0C53">
              <w:rPr>
                <w:rFonts w:eastAsia="Times New Roman" w:cstheme="minorHAnsi"/>
                <w:sz w:val="24"/>
                <w:szCs w:val="24"/>
                <w:lang w:val="en-GB" w:eastAsia="sk-SK"/>
              </w:rPr>
              <w:t>0</w:t>
            </w:r>
            <w:r w:rsidRPr="007370DE">
              <w:rPr>
                <w:rFonts w:eastAsia="Times New Roman" w:cstheme="minorHAnsi"/>
                <w:sz w:val="24"/>
                <w:szCs w:val="24"/>
                <w:lang w:val="en-GB" w:eastAsia="sk-SK"/>
              </w:rPr>
              <w:t>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450 g</w:t>
            </w:r>
          </w:p>
        </w:tc>
        <w:tc>
          <w:tcPr>
            <w:tcW w:w="1275" w:type="dxa"/>
            <w:shd w:val="clear" w:color="auto" w:fill="EAF1DD" w:themeFill="accent3" w:themeFillTint="33"/>
            <w:hideMark/>
          </w:tcPr>
          <w:p w:rsidR="00DD1056" w:rsidRPr="007370DE" w:rsidRDefault="002E0C53"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2 100</w:t>
            </w:r>
            <w:r w:rsidR="00146421" w:rsidRPr="007370DE">
              <w:rPr>
                <w:rFonts w:eastAsia="Times New Roman" w:cstheme="minorHAnsi"/>
                <w:sz w:val="24"/>
                <w:szCs w:val="24"/>
                <w:lang w:val="en-GB" w:eastAsia="sk-SK"/>
              </w:rPr>
              <w:t>.00</w:t>
            </w:r>
          </w:p>
        </w:tc>
        <w:tc>
          <w:tcPr>
            <w:tcW w:w="115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+ 2</w:t>
            </w:r>
            <w:r w:rsidR="002E0C53">
              <w:rPr>
                <w:rFonts w:eastAsia="Times New Roman" w:cstheme="minorHAnsi"/>
                <w:sz w:val="24"/>
                <w:szCs w:val="24"/>
                <w:lang w:val="en-GB" w:eastAsia="sk-SK"/>
              </w:rPr>
              <w:t>6.00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500 g</w:t>
            </w:r>
          </w:p>
        </w:tc>
        <w:tc>
          <w:tcPr>
            <w:tcW w:w="127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3 </w:t>
            </w:r>
            <w:r w:rsidR="002E0C53">
              <w:rPr>
                <w:rFonts w:eastAsia="Times New Roman" w:cstheme="minorHAnsi"/>
                <w:sz w:val="24"/>
                <w:szCs w:val="24"/>
                <w:lang w:val="en-GB" w:eastAsia="sk-SK"/>
              </w:rPr>
              <w:t>40</w:t>
            </w:r>
            <w:r w:rsidRPr="007370DE">
              <w:rPr>
                <w:rFonts w:eastAsia="Times New Roman" w:cstheme="minorHAnsi"/>
                <w:sz w:val="24"/>
                <w:szCs w:val="24"/>
                <w:lang w:val="en-GB" w:eastAsia="sk-SK"/>
              </w:rPr>
              <w:t>0.00</w:t>
            </w:r>
          </w:p>
        </w:tc>
        <w:tc>
          <w:tcPr>
            <w:tcW w:w="1155" w:type="dxa"/>
            <w:shd w:val="clear" w:color="auto" w:fill="EAF1DD" w:themeFill="accent3" w:themeFillTint="33"/>
            <w:hideMark/>
          </w:tcPr>
          <w:p w:rsidR="00DD1056" w:rsidRPr="007370DE" w:rsidRDefault="00146421"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+ 4</w:t>
            </w:r>
            <w:r w:rsidR="002E0C53">
              <w:rPr>
                <w:rFonts w:eastAsia="Times New Roman" w:cstheme="minorHAnsi"/>
                <w:sz w:val="24"/>
                <w:szCs w:val="24"/>
                <w:lang w:val="en-GB" w:eastAsia="sk-SK"/>
              </w:rPr>
              <w:t>0</w:t>
            </w:r>
            <w:r w:rsidR="00DD1056" w:rsidRPr="007370DE">
              <w:rPr>
                <w:rFonts w:eastAsia="Times New Roman" w:cstheme="minorHAnsi"/>
                <w:sz w:val="24"/>
                <w:szCs w:val="24"/>
                <w:lang w:val="en-GB" w:eastAsia="sk-SK"/>
              </w:rPr>
              <w:t>.</w:t>
            </w:r>
            <w:r w:rsidR="002E0C53">
              <w:rPr>
                <w:rFonts w:eastAsia="Times New Roman" w:cstheme="minorHAnsi"/>
                <w:sz w:val="24"/>
                <w:szCs w:val="24"/>
                <w:lang w:val="en-GB" w:eastAsia="sk-SK"/>
              </w:rPr>
              <w:t>0</w:t>
            </w:r>
            <w:r w:rsidRPr="007370DE">
              <w:rPr>
                <w:rFonts w:eastAsia="Times New Roman" w:cstheme="minorHAnsi"/>
                <w:sz w:val="24"/>
                <w:szCs w:val="24"/>
                <w:lang w:val="en-GB" w:eastAsia="sk-SK"/>
              </w:rPr>
              <w:t>0</w:t>
            </w:r>
          </w:p>
        </w:tc>
      </w:tr>
    </w:tbl>
    <w:p w:rsidR="00DD1056" w:rsidRPr="00DD0C32" w:rsidRDefault="00DD1056" w:rsidP="00DD0C32">
      <w:pPr>
        <w:spacing w:after="0" w:line="240" w:lineRule="auto"/>
        <w:jc w:val="both"/>
        <w:rPr>
          <w:rFonts w:eastAsia="Times New Roman" w:cstheme="minorHAnsi"/>
          <w:lang w:val="en-GB" w:eastAsia="sk-SK"/>
        </w:rPr>
      </w:pPr>
      <w:r w:rsidRPr="00DD0C32">
        <w:rPr>
          <w:rFonts w:eastAsia="Times New Roman" w:cstheme="minorHAnsi"/>
          <w:lang w:val="en-GB" w:eastAsia="sk-SK"/>
        </w:rPr>
        <w:t xml:space="preserve">Weight of antlers = entire scull with antlers without the lower jaw including deduction of 90 g. </w:t>
      </w:r>
    </w:p>
    <w:tbl>
      <w:tblPr>
        <w:tblW w:w="0" w:type="auto"/>
        <w:tblCellSpacing w:w="0" w:type="dxa"/>
        <w:tblCellMar>
          <w:left w:w="0" w:type="dxa"/>
          <w:right w:w="0" w:type="dxa"/>
        </w:tblCellMar>
        <w:tblLook w:val="04A0" w:firstRow="1" w:lastRow="0" w:firstColumn="1" w:lastColumn="0" w:noHBand="0" w:noVBand="1"/>
      </w:tblPr>
      <w:tblGrid>
        <w:gridCol w:w="2385"/>
        <w:gridCol w:w="2385"/>
        <w:gridCol w:w="1005"/>
      </w:tblGrid>
      <w:tr w:rsidR="00DD1056" w:rsidRPr="007370DE" w:rsidTr="00DD1056">
        <w:trPr>
          <w:tblCellSpacing w:w="0" w:type="dxa"/>
        </w:trPr>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00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EUR</w:t>
            </w:r>
          </w:p>
        </w:tc>
      </w:tr>
      <w:tr w:rsidR="00DD1056" w:rsidRPr="007370DE" w:rsidTr="00DD1056">
        <w:trPr>
          <w:tblCellSpacing w:w="0" w:type="dxa"/>
        </w:trPr>
        <w:tc>
          <w:tcPr>
            <w:tcW w:w="238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Wounding:</w:t>
            </w:r>
          </w:p>
        </w:tc>
        <w:tc>
          <w:tcPr>
            <w:tcW w:w="238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Roe deer</w:t>
            </w:r>
          </w:p>
        </w:tc>
        <w:tc>
          <w:tcPr>
            <w:tcW w:w="1005" w:type="dxa"/>
            <w:hideMark/>
          </w:tcPr>
          <w:p w:rsidR="00DD1056" w:rsidRPr="007370DE" w:rsidRDefault="00146421"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16</w:t>
            </w:r>
            <w:r w:rsidR="00DD1056" w:rsidRPr="007370DE">
              <w:rPr>
                <w:rFonts w:eastAsia="Times New Roman" w:cstheme="minorHAnsi"/>
                <w:sz w:val="24"/>
                <w:szCs w:val="24"/>
                <w:lang w:val="en-GB" w:eastAsia="sk-SK"/>
              </w:rPr>
              <w:t>0</w:t>
            </w:r>
            <w:r w:rsidRPr="007370DE">
              <w:rPr>
                <w:rFonts w:eastAsia="Times New Roman" w:cstheme="minorHAnsi"/>
                <w:sz w:val="24"/>
                <w:szCs w:val="24"/>
                <w:lang w:val="en-GB" w:eastAsia="sk-SK"/>
              </w:rPr>
              <w:t>.00</w:t>
            </w:r>
          </w:p>
        </w:tc>
      </w:tr>
      <w:tr w:rsidR="00DD1056" w:rsidRPr="007370DE" w:rsidTr="00DD1056">
        <w:trPr>
          <w:tblCellSpacing w:w="0" w:type="dxa"/>
        </w:trPr>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8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Doe, fawn, spiker</w:t>
            </w:r>
          </w:p>
        </w:tc>
        <w:tc>
          <w:tcPr>
            <w:tcW w:w="1005" w:type="dxa"/>
            <w:hideMark/>
          </w:tcPr>
          <w:p w:rsidR="00DD1056" w:rsidRPr="007370DE" w:rsidRDefault="00146421"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32.00</w:t>
            </w:r>
          </w:p>
        </w:tc>
      </w:tr>
      <w:tr w:rsidR="00DD1056" w:rsidRPr="007370DE" w:rsidTr="00DD1056">
        <w:trPr>
          <w:tblCellSpacing w:w="0" w:type="dxa"/>
        </w:trPr>
        <w:tc>
          <w:tcPr>
            <w:tcW w:w="238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Skin</w:t>
            </w:r>
          </w:p>
        </w:tc>
        <w:tc>
          <w:tcPr>
            <w:tcW w:w="2385" w:type="dxa"/>
            <w:hideMark/>
          </w:tcPr>
          <w:p w:rsidR="00DD1056" w:rsidRPr="00BF1707" w:rsidRDefault="00DD1056" w:rsidP="0025379A">
            <w:pPr>
              <w:spacing w:after="0" w:line="240" w:lineRule="auto"/>
              <w:jc w:val="both"/>
              <w:rPr>
                <w:rFonts w:eastAsia="Times New Roman" w:cstheme="minorHAnsi"/>
                <w:sz w:val="24"/>
                <w:szCs w:val="24"/>
                <w:highlight w:val="yellow"/>
                <w:lang w:val="en-GB" w:eastAsia="sk-SK"/>
              </w:rPr>
            </w:pPr>
          </w:p>
        </w:tc>
        <w:tc>
          <w:tcPr>
            <w:tcW w:w="1005" w:type="dxa"/>
            <w:hideMark/>
          </w:tcPr>
          <w:p w:rsidR="00DD1056" w:rsidRPr="00BF1707" w:rsidRDefault="00BF1707" w:rsidP="0025379A">
            <w:pPr>
              <w:spacing w:before="100" w:beforeAutospacing="1" w:after="0" w:line="240" w:lineRule="auto"/>
              <w:jc w:val="both"/>
              <w:rPr>
                <w:rFonts w:eastAsia="Times New Roman" w:cstheme="minorHAnsi"/>
                <w:sz w:val="24"/>
                <w:szCs w:val="24"/>
                <w:highlight w:val="yellow"/>
                <w:lang w:val="en-GB" w:eastAsia="sk-SK"/>
              </w:rPr>
            </w:pPr>
            <w:r w:rsidRPr="00BF1707">
              <w:rPr>
                <w:rFonts w:eastAsia="Times New Roman" w:cstheme="minorHAnsi"/>
                <w:sz w:val="24"/>
                <w:szCs w:val="24"/>
                <w:highlight w:val="yellow"/>
                <w:lang w:val="en-GB" w:eastAsia="sk-SK"/>
              </w:rPr>
              <w:t>30</w:t>
            </w:r>
            <w:r w:rsidR="00146421" w:rsidRPr="00BF1707">
              <w:rPr>
                <w:rFonts w:eastAsia="Times New Roman" w:cstheme="minorHAnsi"/>
                <w:sz w:val="24"/>
                <w:szCs w:val="24"/>
                <w:highlight w:val="yellow"/>
                <w:lang w:val="en-GB" w:eastAsia="sk-SK"/>
              </w:rPr>
              <w:t>.00</w:t>
            </w:r>
          </w:p>
        </w:tc>
      </w:tr>
      <w:tr w:rsidR="00DD1056" w:rsidRPr="007370DE" w:rsidTr="00DD1056">
        <w:trPr>
          <w:tblCellSpacing w:w="0" w:type="dxa"/>
        </w:trPr>
        <w:tc>
          <w:tcPr>
            <w:tcW w:w="238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Cancellation fee</w:t>
            </w:r>
          </w:p>
        </w:tc>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005" w:type="dxa"/>
            <w:hideMark/>
          </w:tcPr>
          <w:p w:rsidR="00DD1056" w:rsidRPr="007370DE" w:rsidRDefault="00146421"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90.00</w:t>
            </w:r>
          </w:p>
        </w:tc>
      </w:tr>
    </w:tbl>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p>
    <w:p w:rsidR="00DD1056" w:rsidRPr="001E7A37" w:rsidRDefault="00DD1056" w:rsidP="00B52634">
      <w:pPr>
        <w:spacing w:after="0" w:line="240" w:lineRule="auto"/>
        <w:jc w:val="both"/>
        <w:rPr>
          <w:rFonts w:eastAsia="Times New Roman" w:cstheme="minorHAnsi"/>
          <w:b/>
          <w:bCs/>
          <w:sz w:val="28"/>
          <w:szCs w:val="28"/>
          <w:lang w:val="en-GB" w:eastAsia="sk-SK"/>
        </w:rPr>
      </w:pPr>
      <w:r w:rsidRPr="001E7A37">
        <w:rPr>
          <w:rFonts w:eastAsia="Times New Roman" w:cstheme="minorHAnsi"/>
          <w:b/>
          <w:bCs/>
          <w:sz w:val="28"/>
          <w:szCs w:val="28"/>
          <w:highlight w:val="lightGray"/>
          <w:lang w:val="en-GB" w:eastAsia="sk-SK"/>
        </w:rPr>
        <w:t>RED DEER</w:t>
      </w:r>
    </w:p>
    <w:p w:rsidR="00B52634" w:rsidRPr="007370DE" w:rsidRDefault="00B52634" w:rsidP="00B52634">
      <w:pPr>
        <w:spacing w:before="100" w:beforeAutospacing="1" w:after="0" w:line="240" w:lineRule="auto"/>
        <w:jc w:val="both"/>
        <w:rPr>
          <w:rFonts w:eastAsia="Times New Roman" w:cstheme="minorHAnsi"/>
          <w:b/>
          <w:sz w:val="24"/>
          <w:szCs w:val="24"/>
          <w:lang w:val="en-GB" w:eastAsia="sk-SK"/>
        </w:rPr>
      </w:pPr>
      <w:r w:rsidRPr="007370DE">
        <w:rPr>
          <w:rFonts w:eastAsia="Times New Roman" w:cstheme="minorHAnsi"/>
          <w:b/>
          <w:sz w:val="24"/>
          <w:szCs w:val="24"/>
          <w:lang w:val="en-GB" w:eastAsia="sk-SK"/>
        </w:rPr>
        <w:t>Comparison:</w:t>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t>points</w:t>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t>weight</w:t>
      </w:r>
    </w:p>
    <w:p w:rsidR="00B52634" w:rsidRPr="007370DE" w:rsidRDefault="00B52634" w:rsidP="00B52634">
      <w:pPr>
        <w:keepLines/>
        <w:spacing w:after="0" w:line="0" w:lineRule="atLeast"/>
        <w:jc w:val="both"/>
        <w:rPr>
          <w:rFonts w:eastAsia="Times New Roman" w:cstheme="minorHAnsi"/>
          <w:sz w:val="24"/>
          <w:szCs w:val="24"/>
          <w:lang w:val="en-GB" w:eastAsia="sk-SK"/>
        </w:rPr>
      </w:pP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150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3,4 – 4,7 kg</w:t>
      </w:r>
    </w:p>
    <w:p w:rsidR="00B52634" w:rsidRPr="007370DE" w:rsidRDefault="00B52634" w:rsidP="00B52634">
      <w:pPr>
        <w:keepLines/>
        <w:spacing w:after="0" w:line="0" w:lineRule="atLeast"/>
        <w:ind w:left="2832"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160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3,6 – 5,4 kg</w:t>
      </w:r>
    </w:p>
    <w:p w:rsidR="00B52634" w:rsidRPr="007370DE" w:rsidRDefault="00B52634" w:rsidP="00B52634">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Bronze from</w:t>
      </w:r>
      <w:r w:rsidRPr="007370DE">
        <w:rPr>
          <w:rFonts w:eastAsia="Times New Roman" w:cstheme="minorHAnsi"/>
          <w:sz w:val="24"/>
          <w:szCs w:val="24"/>
          <w:lang w:val="en-GB" w:eastAsia="sk-SK"/>
        </w:rPr>
        <w:tab/>
        <w:t>170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4,5 – 6,5 kg</w:t>
      </w:r>
    </w:p>
    <w:p w:rsidR="00B52634" w:rsidRPr="007370DE" w:rsidRDefault="00B52634" w:rsidP="00B52634">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180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5,4 – 7,0 kg</w:t>
      </w:r>
    </w:p>
    <w:p w:rsidR="00B52634" w:rsidRPr="007370DE" w:rsidRDefault="00B52634" w:rsidP="00B52634">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Silver from</w:t>
      </w:r>
      <w:r w:rsidRPr="007370DE">
        <w:rPr>
          <w:rFonts w:eastAsia="Times New Roman" w:cstheme="minorHAnsi"/>
          <w:sz w:val="24"/>
          <w:szCs w:val="24"/>
          <w:lang w:val="en-GB" w:eastAsia="sk-SK"/>
        </w:rPr>
        <w:tab/>
        <w:t>190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6,1 – 8,5 kg</w:t>
      </w:r>
    </w:p>
    <w:p w:rsidR="00B52634" w:rsidRPr="007370DE" w:rsidRDefault="00B52634" w:rsidP="00B52634">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Gold from</w:t>
      </w:r>
      <w:r w:rsidRPr="007370DE">
        <w:rPr>
          <w:rFonts w:eastAsia="Times New Roman" w:cstheme="minorHAnsi"/>
          <w:sz w:val="24"/>
          <w:szCs w:val="24"/>
          <w:lang w:val="en-GB" w:eastAsia="sk-SK"/>
        </w:rPr>
        <w:tab/>
        <w:t>210 CIC</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t>7,9 – 10,0 kg</w:t>
      </w:r>
    </w:p>
    <w:p w:rsidR="00B52634" w:rsidRPr="007370DE" w:rsidRDefault="00B52634" w:rsidP="00B52634">
      <w:pPr>
        <w:keepLines/>
        <w:spacing w:after="0" w:line="0" w:lineRule="atLeast"/>
        <w:ind w:left="1416" w:firstLine="708"/>
        <w:jc w:val="both"/>
        <w:rPr>
          <w:rFonts w:eastAsia="Times New Roman" w:cstheme="minorHAnsi"/>
          <w:sz w:val="24"/>
          <w:szCs w:val="24"/>
          <w:lang w:val="en-GB" w:eastAsia="sk-SK"/>
        </w:rPr>
      </w:pPr>
    </w:p>
    <w:tbl>
      <w:tblPr>
        <w:tblW w:w="0" w:type="auto"/>
        <w:tblCellSpacing w:w="0" w:type="dxa"/>
        <w:tblCellMar>
          <w:left w:w="0" w:type="dxa"/>
          <w:right w:w="0" w:type="dxa"/>
        </w:tblCellMar>
        <w:tblLook w:val="04A0" w:firstRow="1" w:lastRow="0" w:firstColumn="1" w:lastColumn="0" w:noHBand="0" w:noVBand="1"/>
      </w:tblPr>
      <w:tblGrid>
        <w:gridCol w:w="2385"/>
        <w:gridCol w:w="2385"/>
        <w:gridCol w:w="2385"/>
      </w:tblGrid>
      <w:tr w:rsidR="00DD1056" w:rsidRPr="007370DE" w:rsidTr="00DD1056">
        <w:trPr>
          <w:tblCellSpacing w:w="0" w:type="dxa"/>
        </w:trPr>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bl>
    <w:p w:rsidR="00B52634" w:rsidRPr="007370DE" w:rsidRDefault="00DD1056" w:rsidP="00B52634">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Hunting period:</w:t>
      </w:r>
      <w:r w:rsidR="00B52634" w:rsidRPr="007370DE">
        <w:rPr>
          <w:rFonts w:eastAsia="Times New Roman" w:cstheme="minorHAnsi"/>
          <w:sz w:val="24"/>
          <w:szCs w:val="24"/>
          <w:lang w:val="en-GB" w:eastAsia="sk-SK"/>
        </w:rPr>
        <w:t xml:space="preserve"> </w:t>
      </w:r>
      <w:r w:rsidR="00B52634" w:rsidRPr="007370DE">
        <w:rPr>
          <w:rFonts w:eastAsia="Times New Roman" w:cstheme="minorHAnsi"/>
          <w:sz w:val="24"/>
          <w:szCs w:val="24"/>
          <w:lang w:val="en-GB" w:eastAsia="sk-SK"/>
        </w:rPr>
        <w:tab/>
        <w:t>red deer, calf</w:t>
      </w:r>
      <w:r w:rsidR="00B52634" w:rsidRPr="007370DE">
        <w:rPr>
          <w:rFonts w:eastAsia="Times New Roman" w:cstheme="minorHAnsi"/>
          <w:sz w:val="24"/>
          <w:szCs w:val="24"/>
          <w:lang w:val="en-GB" w:eastAsia="sk-SK"/>
        </w:rPr>
        <w:tab/>
      </w:r>
      <w:r w:rsidR="004C776D">
        <w:rPr>
          <w:rFonts w:eastAsia="Times New Roman" w:cstheme="minorHAnsi"/>
          <w:sz w:val="24"/>
          <w:szCs w:val="24"/>
          <w:lang w:val="en-GB" w:eastAsia="sk-SK"/>
        </w:rPr>
        <w:t>0</w:t>
      </w:r>
      <w:r w:rsidR="00B52634" w:rsidRPr="007370DE">
        <w:rPr>
          <w:rFonts w:eastAsia="Times New Roman" w:cstheme="minorHAnsi"/>
          <w:sz w:val="24"/>
          <w:szCs w:val="24"/>
          <w:lang w:val="en-GB" w:eastAsia="sk-SK"/>
        </w:rPr>
        <w:t>1.08. – 15.01. (</w:t>
      </w:r>
      <w:r w:rsidR="00BB40CF">
        <w:rPr>
          <w:rFonts w:eastAsia="Times New Roman" w:cstheme="minorHAnsi"/>
          <w:sz w:val="24"/>
          <w:szCs w:val="24"/>
          <w:lang w:val="en-GB" w:eastAsia="sk-SK"/>
        </w:rPr>
        <w:t>to</w:t>
      </w:r>
      <w:r w:rsidR="00B52634" w:rsidRPr="007370DE">
        <w:rPr>
          <w:rFonts w:eastAsia="Times New Roman" w:cstheme="minorHAnsi"/>
          <w:sz w:val="24"/>
          <w:szCs w:val="24"/>
          <w:lang w:val="en-GB" w:eastAsia="sk-SK"/>
        </w:rPr>
        <w:t xml:space="preserve"> 31.01. in the game preserve)</w:t>
      </w:r>
    </w:p>
    <w:p w:rsidR="00B52634" w:rsidRPr="007370DE" w:rsidRDefault="00B52634" w:rsidP="00B52634">
      <w:pPr>
        <w:spacing w:after="0" w:line="240" w:lineRule="auto"/>
        <w:ind w:left="1416" w:firstLine="708"/>
        <w:rPr>
          <w:rFonts w:eastAsia="Times New Roman" w:cstheme="minorHAnsi"/>
          <w:sz w:val="24"/>
          <w:szCs w:val="24"/>
          <w:lang w:val="en-GB" w:eastAsia="sk-SK"/>
        </w:rPr>
      </w:pPr>
      <w:r w:rsidRPr="007370DE">
        <w:rPr>
          <w:rFonts w:eastAsia="Times New Roman" w:cstheme="minorHAnsi"/>
          <w:sz w:val="24"/>
          <w:szCs w:val="24"/>
          <w:lang w:val="en-GB" w:eastAsia="sk-SK"/>
        </w:rPr>
        <w:t>cow</w:t>
      </w:r>
      <w:r w:rsidRPr="007370DE">
        <w:rPr>
          <w:rFonts w:eastAsia="Times New Roman" w:cstheme="minorHAnsi"/>
          <w:sz w:val="24"/>
          <w:szCs w:val="24"/>
          <w:lang w:val="en-GB" w:eastAsia="sk-SK"/>
        </w:rPr>
        <w:tab/>
      </w:r>
      <w:r w:rsidRPr="007370DE">
        <w:rPr>
          <w:rFonts w:eastAsia="Times New Roman" w:cstheme="minorHAnsi"/>
          <w:sz w:val="24"/>
          <w:szCs w:val="24"/>
          <w:lang w:val="en-GB" w:eastAsia="sk-SK"/>
        </w:rPr>
        <w:tab/>
      </w:r>
      <w:r w:rsidR="004C776D">
        <w:rPr>
          <w:rFonts w:eastAsia="Times New Roman" w:cstheme="minorHAnsi"/>
          <w:sz w:val="24"/>
          <w:szCs w:val="24"/>
          <w:lang w:val="en-GB" w:eastAsia="sk-SK"/>
        </w:rPr>
        <w:t>0</w:t>
      </w:r>
      <w:r w:rsidRPr="007370DE">
        <w:rPr>
          <w:rFonts w:eastAsia="Times New Roman" w:cstheme="minorHAnsi"/>
          <w:sz w:val="24"/>
          <w:szCs w:val="24"/>
          <w:lang w:val="en-GB" w:eastAsia="sk-SK"/>
        </w:rPr>
        <w:t>1.08. – 3</w:t>
      </w:r>
      <w:r w:rsidR="004C776D">
        <w:rPr>
          <w:rFonts w:eastAsia="Times New Roman" w:cstheme="minorHAnsi"/>
          <w:sz w:val="24"/>
          <w:szCs w:val="24"/>
          <w:lang w:val="en-GB" w:eastAsia="sk-SK"/>
        </w:rPr>
        <w:t>1</w:t>
      </w:r>
      <w:r w:rsidRPr="007370DE">
        <w:rPr>
          <w:rFonts w:eastAsia="Times New Roman" w:cstheme="minorHAnsi"/>
          <w:sz w:val="24"/>
          <w:szCs w:val="24"/>
          <w:lang w:val="en-GB" w:eastAsia="sk-SK"/>
        </w:rPr>
        <w:t>.1</w:t>
      </w:r>
      <w:r w:rsidR="004C776D">
        <w:rPr>
          <w:rFonts w:eastAsia="Times New Roman" w:cstheme="minorHAnsi"/>
          <w:sz w:val="24"/>
          <w:szCs w:val="24"/>
          <w:lang w:val="en-GB" w:eastAsia="sk-SK"/>
        </w:rPr>
        <w:t>2</w:t>
      </w:r>
      <w:r w:rsidRPr="007370DE">
        <w:rPr>
          <w:rFonts w:eastAsia="Times New Roman" w:cstheme="minorHAnsi"/>
          <w:sz w:val="24"/>
          <w:szCs w:val="24"/>
          <w:lang w:val="en-GB" w:eastAsia="sk-SK"/>
        </w:rPr>
        <w:t>.</w:t>
      </w:r>
      <w:r w:rsidR="00BF1707">
        <w:rPr>
          <w:rFonts w:eastAsia="Times New Roman" w:cstheme="minorHAnsi"/>
          <w:sz w:val="24"/>
          <w:szCs w:val="24"/>
          <w:lang w:val="en-GB" w:eastAsia="sk-SK"/>
        </w:rPr>
        <w:t xml:space="preserve"> </w:t>
      </w:r>
      <w:r w:rsidR="00BF1707" w:rsidRPr="00BF1707">
        <w:rPr>
          <w:rFonts w:eastAsia="Times New Roman" w:cstheme="minorHAnsi"/>
          <w:sz w:val="24"/>
          <w:szCs w:val="24"/>
          <w:highlight w:val="yellow"/>
          <w:lang w:val="en-GB" w:eastAsia="sk-SK"/>
        </w:rPr>
        <w:t>(to 31.01. in the game preserve)</w:t>
      </w:r>
    </w:p>
    <w:p w:rsidR="00DD1056" w:rsidRPr="007370DE" w:rsidRDefault="00DD1056" w:rsidP="00B52634">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 xml:space="preserve">Rut season: </w:t>
      </w:r>
      <w:r w:rsidR="00B52634" w:rsidRPr="007370DE">
        <w:rPr>
          <w:rFonts w:eastAsia="Times New Roman" w:cstheme="minorHAnsi"/>
          <w:b/>
          <w:bCs/>
          <w:sz w:val="24"/>
          <w:szCs w:val="24"/>
          <w:lang w:val="en-GB" w:eastAsia="sk-SK"/>
        </w:rPr>
        <w:tab/>
      </w:r>
      <w:r w:rsidR="00B52634" w:rsidRPr="007370DE">
        <w:rPr>
          <w:rFonts w:eastAsia="Times New Roman" w:cstheme="minorHAnsi"/>
          <w:b/>
          <w:bCs/>
          <w:sz w:val="24"/>
          <w:szCs w:val="24"/>
          <w:lang w:val="en-GB" w:eastAsia="sk-SK"/>
        </w:rPr>
        <w:tab/>
      </w:r>
      <w:r w:rsidR="00B52634" w:rsidRPr="007370DE">
        <w:rPr>
          <w:rFonts w:eastAsia="Times New Roman" w:cstheme="minorHAnsi"/>
          <w:sz w:val="24"/>
          <w:szCs w:val="24"/>
          <w:lang w:val="en-GB" w:eastAsia="sk-SK"/>
        </w:rPr>
        <w:t>approximately 10.09. - 30.09.</w:t>
      </w:r>
    </w:p>
    <w:p w:rsidR="00DD1056" w:rsidRPr="001E7A37" w:rsidRDefault="00DD1056" w:rsidP="00A43473">
      <w:pPr>
        <w:spacing w:before="100" w:beforeAutospacing="1" w:after="0" w:line="240" w:lineRule="auto"/>
        <w:rPr>
          <w:rFonts w:eastAsia="Times New Roman" w:cstheme="minorHAnsi"/>
          <w:sz w:val="28"/>
          <w:szCs w:val="28"/>
          <w:lang w:val="en-GB" w:eastAsia="sk-SK"/>
        </w:rPr>
      </w:pPr>
      <w:r w:rsidRPr="001E7A37">
        <w:rPr>
          <w:rFonts w:eastAsia="Times New Roman" w:cstheme="minorHAnsi"/>
          <w:b/>
          <w:bCs/>
          <w:sz w:val="28"/>
          <w:szCs w:val="28"/>
          <w:lang w:val="en-GB" w:eastAsia="sk-SK"/>
        </w:rPr>
        <w:t>HUNTING FEE</w:t>
      </w:r>
    </w:p>
    <w:tbl>
      <w:tblPr>
        <w:tblW w:w="0" w:type="auto"/>
        <w:tblCellSpacing w:w="0" w:type="dxa"/>
        <w:shd w:val="clear" w:color="auto" w:fill="EAF1DD" w:themeFill="accent3" w:themeFillTint="33"/>
        <w:tblCellMar>
          <w:left w:w="0" w:type="dxa"/>
          <w:right w:w="0" w:type="dxa"/>
        </w:tblCellMar>
        <w:tblLook w:val="04A0" w:firstRow="1" w:lastRow="0" w:firstColumn="1" w:lastColumn="0" w:noHBand="0" w:noVBand="1"/>
      </w:tblPr>
      <w:tblGrid>
        <w:gridCol w:w="2552"/>
        <w:gridCol w:w="2378"/>
        <w:gridCol w:w="1392"/>
        <w:gridCol w:w="1851"/>
      </w:tblGrid>
      <w:tr w:rsidR="00DD1056" w:rsidRPr="007370DE" w:rsidTr="00E118C9">
        <w:trPr>
          <w:trHeight w:val="244"/>
          <w:tblCellSpacing w:w="0" w:type="dxa"/>
        </w:trPr>
        <w:tc>
          <w:tcPr>
            <w:tcW w:w="2552"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Weight of antlers </w:t>
            </w:r>
          </w:p>
        </w:tc>
        <w:tc>
          <w:tcPr>
            <w:tcW w:w="1392"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c>
          <w:tcPr>
            <w:tcW w:w="1851"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EUR/10g</w:t>
            </w:r>
          </w:p>
        </w:tc>
      </w:tr>
      <w:tr w:rsidR="00DD1056" w:rsidRPr="007370DE" w:rsidTr="00E118C9">
        <w:trPr>
          <w:trHeight w:val="232"/>
          <w:tblCellSpacing w:w="0" w:type="dxa"/>
        </w:trPr>
        <w:tc>
          <w:tcPr>
            <w:tcW w:w="2552"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Cow, calf</w:t>
            </w:r>
          </w:p>
        </w:tc>
        <w:tc>
          <w:tcPr>
            <w:tcW w:w="2378"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392" w:type="dxa"/>
            <w:shd w:val="clear" w:color="auto" w:fill="EAF1DD" w:themeFill="accent3" w:themeFillTint="33"/>
            <w:hideMark/>
          </w:tcPr>
          <w:p w:rsidR="00DD1056" w:rsidRPr="007370DE" w:rsidRDefault="005C4EC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90.00</w:t>
            </w:r>
          </w:p>
        </w:tc>
        <w:tc>
          <w:tcPr>
            <w:tcW w:w="1851"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E118C9">
        <w:trPr>
          <w:trHeight w:val="709"/>
          <w:tblCellSpacing w:w="0" w:type="dxa"/>
        </w:trPr>
        <w:tc>
          <w:tcPr>
            <w:tcW w:w="2552" w:type="dxa"/>
            <w:shd w:val="clear" w:color="auto" w:fill="EAF1DD" w:themeFill="accent3" w:themeFillTint="33"/>
            <w:hideMark/>
          </w:tcPr>
          <w:p w:rsidR="00DD1056" w:rsidRPr="007370DE" w:rsidRDefault="005C4EC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Spiker (1</w:t>
            </w:r>
            <w:r w:rsidR="00DD1056" w:rsidRPr="007370DE">
              <w:rPr>
                <w:rFonts w:eastAsia="Times New Roman" w:cstheme="minorHAnsi"/>
                <w:sz w:val="24"/>
                <w:szCs w:val="24"/>
                <w:lang w:val="en-GB" w:eastAsia="sk-SK"/>
              </w:rPr>
              <w:t xml:space="preserve"> year old|) </w:t>
            </w:r>
          </w:p>
        </w:tc>
        <w:tc>
          <w:tcPr>
            <w:tcW w:w="2378"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392" w:type="dxa"/>
            <w:shd w:val="clear" w:color="auto" w:fill="EAF1DD" w:themeFill="accent3" w:themeFillTint="33"/>
            <w:hideMark/>
          </w:tcPr>
          <w:p w:rsidR="00DD1056" w:rsidRDefault="005C4EC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12</w:t>
            </w:r>
            <w:r w:rsidR="00DD1056" w:rsidRPr="007370DE">
              <w:rPr>
                <w:rFonts w:eastAsia="Times New Roman" w:cstheme="minorHAnsi"/>
                <w:sz w:val="24"/>
                <w:szCs w:val="24"/>
                <w:lang w:val="en-GB" w:eastAsia="sk-SK"/>
              </w:rPr>
              <w:t>5</w:t>
            </w:r>
            <w:r w:rsidRPr="007370DE">
              <w:rPr>
                <w:rFonts w:eastAsia="Times New Roman" w:cstheme="minorHAnsi"/>
                <w:sz w:val="24"/>
                <w:szCs w:val="24"/>
                <w:lang w:val="en-GB" w:eastAsia="sk-SK"/>
              </w:rPr>
              <w:t>.00</w:t>
            </w:r>
          </w:p>
          <w:p w:rsidR="007E2C6D" w:rsidRPr="007370DE" w:rsidRDefault="007E2C6D" w:rsidP="0025379A">
            <w:pPr>
              <w:spacing w:before="100" w:beforeAutospacing="1" w:after="0" w:line="240" w:lineRule="auto"/>
              <w:jc w:val="both"/>
              <w:rPr>
                <w:rFonts w:eastAsia="Times New Roman" w:cstheme="minorHAnsi"/>
                <w:sz w:val="24"/>
                <w:szCs w:val="24"/>
                <w:lang w:val="en-GB" w:eastAsia="sk-SK"/>
              </w:rPr>
            </w:pPr>
          </w:p>
        </w:tc>
        <w:tc>
          <w:tcPr>
            <w:tcW w:w="1851"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E118C9">
        <w:trPr>
          <w:trHeight w:val="232"/>
          <w:tblCellSpacing w:w="0" w:type="dxa"/>
        </w:trPr>
        <w:tc>
          <w:tcPr>
            <w:tcW w:w="2552" w:type="dxa"/>
            <w:shd w:val="clear" w:color="auto" w:fill="EAF1DD" w:themeFill="accent3" w:themeFillTint="33"/>
            <w:hideMark/>
          </w:tcPr>
          <w:p w:rsidR="00DD1056"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Roe deer</w:t>
            </w:r>
          </w:p>
          <w:p w:rsidR="007E2C6D" w:rsidRPr="007370DE" w:rsidRDefault="002E0C53" w:rsidP="002E0C53">
            <w:pPr>
              <w:spacing w:before="100" w:beforeAutospacing="1" w:after="0" w:line="240" w:lineRule="auto"/>
              <w:jc w:val="right"/>
              <w:rPr>
                <w:rFonts w:eastAsia="Times New Roman" w:cstheme="minorHAnsi"/>
                <w:sz w:val="24"/>
                <w:szCs w:val="24"/>
                <w:lang w:val="en-GB" w:eastAsia="sk-SK"/>
              </w:rPr>
            </w:pPr>
            <w:r>
              <w:rPr>
                <w:rFonts w:eastAsia="Times New Roman" w:cstheme="minorHAnsi"/>
                <w:sz w:val="24"/>
                <w:szCs w:val="24"/>
                <w:lang w:val="en-GB" w:eastAsia="sk-SK"/>
              </w:rPr>
              <w:t xml:space="preserve">   </w:t>
            </w:r>
            <w:r w:rsidR="007E2C6D">
              <w:rPr>
                <w:rFonts w:eastAsia="Times New Roman" w:cstheme="minorHAnsi"/>
                <w:sz w:val="24"/>
                <w:szCs w:val="24"/>
                <w:lang w:val="en-GB" w:eastAsia="sk-SK"/>
              </w:rPr>
              <w:t xml:space="preserve"> </w:t>
            </w:r>
            <w:r>
              <w:rPr>
                <w:rFonts w:eastAsia="Times New Roman" w:cstheme="minorHAnsi"/>
                <w:sz w:val="24"/>
                <w:szCs w:val="24"/>
                <w:lang w:val="en-GB" w:eastAsia="sk-SK"/>
              </w:rPr>
              <w:t xml:space="preserve">           from </w:t>
            </w:r>
            <w:r w:rsidR="007E2C6D">
              <w:rPr>
                <w:rFonts w:eastAsia="Times New Roman" w:cstheme="minorHAnsi"/>
                <w:sz w:val="24"/>
                <w:szCs w:val="24"/>
                <w:lang w:val="en-GB" w:eastAsia="sk-SK"/>
              </w:rPr>
              <w:t>2,</w:t>
            </w:r>
            <w:r>
              <w:rPr>
                <w:rFonts w:eastAsia="Times New Roman" w:cstheme="minorHAnsi"/>
                <w:sz w:val="24"/>
                <w:szCs w:val="24"/>
                <w:lang w:val="en-GB" w:eastAsia="sk-SK"/>
              </w:rPr>
              <w:t>00</w:t>
            </w:r>
            <w:r w:rsidR="007E2C6D">
              <w:rPr>
                <w:rFonts w:eastAsia="Times New Roman" w:cstheme="minorHAnsi"/>
                <w:sz w:val="24"/>
                <w:szCs w:val="24"/>
                <w:lang w:val="en-GB" w:eastAsia="sk-SK"/>
              </w:rPr>
              <w:t xml:space="preserve"> kg</w:t>
            </w:r>
          </w:p>
        </w:tc>
        <w:tc>
          <w:tcPr>
            <w:tcW w:w="2378" w:type="dxa"/>
            <w:shd w:val="clear" w:color="auto" w:fill="EAF1DD" w:themeFill="accent3" w:themeFillTint="33"/>
            <w:hideMark/>
          </w:tcPr>
          <w:p w:rsidR="00DD1056" w:rsidRPr="007370DE" w:rsidRDefault="00DD1056"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to </w:t>
            </w:r>
            <w:r w:rsidR="002E0C53">
              <w:rPr>
                <w:rFonts w:eastAsia="Times New Roman" w:cstheme="minorHAnsi"/>
                <w:sz w:val="24"/>
                <w:szCs w:val="24"/>
                <w:lang w:val="en-GB" w:eastAsia="sk-SK"/>
              </w:rPr>
              <w:t>2,00</w:t>
            </w:r>
            <w:r w:rsidRPr="007370DE">
              <w:rPr>
                <w:rFonts w:eastAsia="Times New Roman" w:cstheme="minorHAnsi"/>
                <w:sz w:val="24"/>
                <w:szCs w:val="24"/>
                <w:lang w:val="en-GB" w:eastAsia="sk-SK"/>
              </w:rPr>
              <w:t xml:space="preserve"> kg</w:t>
            </w:r>
          </w:p>
        </w:tc>
        <w:tc>
          <w:tcPr>
            <w:tcW w:w="1392" w:type="dxa"/>
            <w:shd w:val="clear" w:color="auto" w:fill="EAF1DD" w:themeFill="accent3" w:themeFillTint="33"/>
            <w:hideMark/>
          </w:tcPr>
          <w:p w:rsidR="007E2C6D" w:rsidRDefault="007E2C6D"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32</w:t>
            </w:r>
            <w:r w:rsidR="005C4EC6" w:rsidRPr="007370DE">
              <w:rPr>
                <w:rFonts w:eastAsia="Times New Roman" w:cstheme="minorHAnsi"/>
                <w:sz w:val="24"/>
                <w:szCs w:val="24"/>
                <w:lang w:val="en-GB" w:eastAsia="sk-SK"/>
              </w:rPr>
              <w:t>0</w:t>
            </w:r>
            <w:r w:rsidR="002E0C53">
              <w:rPr>
                <w:rFonts w:eastAsia="Times New Roman" w:cstheme="minorHAnsi"/>
                <w:sz w:val="24"/>
                <w:szCs w:val="24"/>
                <w:lang w:val="en-GB" w:eastAsia="sk-SK"/>
              </w:rPr>
              <w:t>.</w:t>
            </w:r>
            <w:r w:rsidR="00B122B3" w:rsidRPr="007370DE">
              <w:rPr>
                <w:rFonts w:eastAsia="Times New Roman" w:cstheme="minorHAnsi"/>
                <w:sz w:val="24"/>
                <w:szCs w:val="24"/>
                <w:lang w:val="en-GB" w:eastAsia="sk-SK"/>
              </w:rPr>
              <w:t>00</w:t>
            </w:r>
          </w:p>
          <w:p w:rsidR="007E2C6D" w:rsidRPr="007370DE" w:rsidRDefault="002E0C53"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32</w:t>
            </w:r>
            <w:r w:rsidR="007E2C6D">
              <w:rPr>
                <w:rFonts w:eastAsia="Times New Roman" w:cstheme="minorHAnsi"/>
                <w:sz w:val="24"/>
                <w:szCs w:val="24"/>
                <w:lang w:val="en-GB" w:eastAsia="sk-SK"/>
              </w:rPr>
              <w:t>0,00</w:t>
            </w:r>
            <w:r>
              <w:rPr>
                <w:rFonts w:eastAsia="Times New Roman" w:cstheme="minorHAnsi"/>
                <w:sz w:val="24"/>
                <w:szCs w:val="24"/>
                <w:lang w:val="en-GB" w:eastAsia="sk-SK"/>
              </w:rPr>
              <w:t xml:space="preserve">           +</w:t>
            </w:r>
          </w:p>
        </w:tc>
        <w:tc>
          <w:tcPr>
            <w:tcW w:w="1851" w:type="dxa"/>
            <w:shd w:val="clear" w:color="auto" w:fill="EAF1DD" w:themeFill="accent3" w:themeFillTint="33"/>
            <w:hideMark/>
          </w:tcPr>
          <w:p w:rsidR="00DD1056" w:rsidRDefault="00DD1056" w:rsidP="0025379A">
            <w:pPr>
              <w:spacing w:after="0" w:line="240" w:lineRule="auto"/>
              <w:jc w:val="both"/>
              <w:rPr>
                <w:rFonts w:eastAsia="Times New Roman" w:cstheme="minorHAnsi"/>
                <w:sz w:val="24"/>
                <w:szCs w:val="24"/>
                <w:lang w:val="en-GB" w:eastAsia="sk-SK"/>
              </w:rPr>
            </w:pPr>
          </w:p>
          <w:p w:rsidR="007E2C6D" w:rsidRDefault="007E2C6D" w:rsidP="0025379A">
            <w:pPr>
              <w:spacing w:after="0" w:line="240" w:lineRule="auto"/>
              <w:jc w:val="both"/>
              <w:rPr>
                <w:rFonts w:eastAsia="Times New Roman" w:cstheme="minorHAnsi"/>
                <w:sz w:val="24"/>
                <w:szCs w:val="24"/>
                <w:lang w:val="en-GB" w:eastAsia="sk-SK"/>
              </w:rPr>
            </w:pPr>
          </w:p>
          <w:p w:rsidR="007E2C6D" w:rsidRPr="007370DE" w:rsidRDefault="002E0C53" w:rsidP="002E0C53">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2.60</w:t>
            </w:r>
          </w:p>
        </w:tc>
      </w:tr>
      <w:tr w:rsidR="00DD1056" w:rsidRPr="007370DE" w:rsidTr="00E118C9">
        <w:trPr>
          <w:trHeight w:val="244"/>
          <w:tblCellSpacing w:w="0" w:type="dxa"/>
        </w:trPr>
        <w:tc>
          <w:tcPr>
            <w:tcW w:w="2552" w:type="dxa"/>
            <w:shd w:val="clear" w:color="auto" w:fill="EAF1DD" w:themeFill="accent3" w:themeFillTint="33"/>
            <w:hideMark/>
          </w:tcPr>
          <w:p w:rsidR="00DD1056" w:rsidRPr="007370DE" w:rsidRDefault="002E0C53" w:rsidP="0025379A">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w:t>
            </w:r>
          </w:p>
        </w:tc>
        <w:tc>
          <w:tcPr>
            <w:tcW w:w="2378" w:type="dxa"/>
            <w:shd w:val="clear" w:color="auto" w:fill="EAF1DD" w:themeFill="accent3" w:themeFillTint="33"/>
            <w:hideMark/>
          </w:tcPr>
          <w:p w:rsidR="00DD1056" w:rsidRPr="007370DE" w:rsidRDefault="002E0C53"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3,00</w:t>
            </w:r>
            <w:r w:rsidR="00DD1056" w:rsidRPr="007370DE">
              <w:rPr>
                <w:rFonts w:eastAsia="Times New Roman" w:cstheme="minorHAnsi"/>
                <w:sz w:val="24"/>
                <w:szCs w:val="24"/>
                <w:lang w:val="en-GB" w:eastAsia="sk-SK"/>
              </w:rPr>
              <w:t xml:space="preserve"> kg</w:t>
            </w:r>
          </w:p>
        </w:tc>
        <w:tc>
          <w:tcPr>
            <w:tcW w:w="1392" w:type="dxa"/>
            <w:shd w:val="clear" w:color="auto" w:fill="EAF1DD" w:themeFill="accent3" w:themeFillTint="33"/>
            <w:hideMark/>
          </w:tcPr>
          <w:p w:rsidR="00DD1056" w:rsidRPr="007370DE" w:rsidRDefault="005C4EC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580</w:t>
            </w:r>
            <w:r w:rsidR="00B122B3" w:rsidRPr="007370DE">
              <w:rPr>
                <w:rFonts w:eastAsia="Times New Roman" w:cstheme="minorHAnsi"/>
                <w:sz w:val="24"/>
                <w:szCs w:val="24"/>
                <w:lang w:val="en-GB" w:eastAsia="sk-SK"/>
              </w:rPr>
              <w:t>.00</w:t>
            </w:r>
            <w:r w:rsidR="002E0C53">
              <w:rPr>
                <w:rFonts w:eastAsia="Times New Roman" w:cstheme="minorHAnsi"/>
                <w:sz w:val="24"/>
                <w:szCs w:val="24"/>
                <w:lang w:val="en-GB" w:eastAsia="sk-SK"/>
              </w:rPr>
              <w:t xml:space="preserve">          + </w:t>
            </w:r>
          </w:p>
        </w:tc>
        <w:tc>
          <w:tcPr>
            <w:tcW w:w="1851" w:type="dxa"/>
            <w:shd w:val="clear" w:color="auto" w:fill="EAF1DD" w:themeFill="accent3" w:themeFillTint="33"/>
            <w:hideMark/>
          </w:tcPr>
          <w:p w:rsidR="00DD1056" w:rsidRPr="007370DE" w:rsidRDefault="002E0C53" w:rsidP="002E0C53">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3.00</w:t>
            </w:r>
          </w:p>
        </w:tc>
      </w:tr>
      <w:tr w:rsidR="00DD1056" w:rsidRPr="007370DE" w:rsidTr="00E118C9">
        <w:trPr>
          <w:trHeight w:val="232"/>
          <w:tblCellSpacing w:w="0" w:type="dxa"/>
        </w:trPr>
        <w:tc>
          <w:tcPr>
            <w:tcW w:w="2552"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hideMark/>
          </w:tcPr>
          <w:p w:rsidR="00DD1056" w:rsidRPr="007370DE" w:rsidRDefault="002E0C53" w:rsidP="002E0C53">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4</w:t>
            </w:r>
            <w:r w:rsidR="00DD1056" w:rsidRPr="007370DE">
              <w:rPr>
                <w:rFonts w:eastAsia="Times New Roman" w:cstheme="minorHAnsi"/>
                <w:sz w:val="24"/>
                <w:szCs w:val="24"/>
                <w:lang w:val="en-GB" w:eastAsia="sk-SK"/>
              </w:rPr>
              <w:t>.00</w:t>
            </w:r>
            <w:r>
              <w:rPr>
                <w:rFonts w:eastAsia="Times New Roman" w:cstheme="minorHAnsi"/>
                <w:sz w:val="24"/>
                <w:szCs w:val="24"/>
                <w:lang w:val="en-GB" w:eastAsia="sk-SK"/>
              </w:rPr>
              <w:t xml:space="preserve"> </w:t>
            </w:r>
            <w:r w:rsidR="00DD1056" w:rsidRPr="007370DE">
              <w:rPr>
                <w:rFonts w:eastAsia="Times New Roman" w:cstheme="minorHAnsi"/>
                <w:sz w:val="24"/>
                <w:szCs w:val="24"/>
                <w:lang w:val="en-GB" w:eastAsia="sk-SK"/>
              </w:rPr>
              <w:t>kg</w:t>
            </w:r>
          </w:p>
        </w:tc>
        <w:tc>
          <w:tcPr>
            <w:tcW w:w="1392" w:type="dxa"/>
            <w:shd w:val="clear" w:color="auto" w:fill="EAF1DD" w:themeFill="accent3" w:themeFillTint="33"/>
            <w:hideMark/>
          </w:tcPr>
          <w:p w:rsidR="00DD1056" w:rsidRPr="007370DE" w:rsidRDefault="002E0C53" w:rsidP="00B122B3">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88</w:t>
            </w:r>
            <w:r w:rsidR="005C4EC6" w:rsidRPr="007370DE">
              <w:rPr>
                <w:rFonts w:eastAsia="Times New Roman" w:cstheme="minorHAnsi"/>
                <w:sz w:val="24"/>
                <w:szCs w:val="24"/>
                <w:lang w:val="en-GB" w:eastAsia="sk-SK"/>
              </w:rPr>
              <w:t>0</w:t>
            </w:r>
            <w:r w:rsidR="00B122B3" w:rsidRPr="007370DE">
              <w:rPr>
                <w:rFonts w:eastAsia="Times New Roman" w:cstheme="minorHAnsi"/>
                <w:sz w:val="24"/>
                <w:szCs w:val="24"/>
                <w:lang w:val="en-GB" w:eastAsia="sk-SK"/>
              </w:rPr>
              <w:t>.00</w:t>
            </w:r>
            <w:r>
              <w:rPr>
                <w:rFonts w:eastAsia="Times New Roman" w:cstheme="minorHAnsi"/>
                <w:sz w:val="24"/>
                <w:szCs w:val="24"/>
                <w:lang w:val="en-GB" w:eastAsia="sk-SK"/>
              </w:rPr>
              <w:t xml:space="preserve">         + </w:t>
            </w:r>
          </w:p>
        </w:tc>
        <w:tc>
          <w:tcPr>
            <w:tcW w:w="1851" w:type="dxa"/>
            <w:shd w:val="clear" w:color="auto" w:fill="EAF1DD" w:themeFill="accent3" w:themeFillTint="33"/>
            <w:hideMark/>
          </w:tcPr>
          <w:p w:rsidR="00DD1056" w:rsidRPr="007370DE" w:rsidRDefault="002E0C53" w:rsidP="002E0C53">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4.60</w:t>
            </w:r>
          </w:p>
        </w:tc>
      </w:tr>
      <w:tr w:rsidR="00DD1056" w:rsidRPr="007370DE" w:rsidTr="00E118C9">
        <w:trPr>
          <w:trHeight w:val="244"/>
          <w:tblCellSpacing w:w="0" w:type="dxa"/>
        </w:trPr>
        <w:tc>
          <w:tcPr>
            <w:tcW w:w="2552"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hideMark/>
          </w:tcPr>
          <w:p w:rsidR="00DD1056" w:rsidRPr="007370DE" w:rsidRDefault="00DD1056" w:rsidP="002E0C5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5</w:t>
            </w:r>
            <w:r w:rsidR="002E0C53">
              <w:rPr>
                <w:rFonts w:eastAsia="Times New Roman" w:cstheme="minorHAnsi"/>
                <w:sz w:val="24"/>
                <w:szCs w:val="24"/>
                <w:lang w:val="en-GB" w:eastAsia="sk-SK"/>
              </w:rPr>
              <w:t>,0</w:t>
            </w:r>
            <w:r w:rsidRPr="007370DE">
              <w:rPr>
                <w:rFonts w:eastAsia="Times New Roman" w:cstheme="minorHAnsi"/>
                <w:sz w:val="24"/>
                <w:szCs w:val="24"/>
                <w:lang w:val="en-GB" w:eastAsia="sk-SK"/>
              </w:rPr>
              <w:t>0 kg</w:t>
            </w:r>
          </w:p>
        </w:tc>
        <w:tc>
          <w:tcPr>
            <w:tcW w:w="1392" w:type="dxa"/>
            <w:shd w:val="clear" w:color="auto" w:fill="EAF1DD" w:themeFill="accent3" w:themeFillTint="33"/>
            <w:hideMark/>
          </w:tcPr>
          <w:p w:rsidR="00DD1056" w:rsidRPr="007370DE" w:rsidRDefault="002E0C53" w:rsidP="00B122B3">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1 340</w:t>
            </w:r>
            <w:r w:rsidR="00DB4F82" w:rsidRPr="007370DE">
              <w:rPr>
                <w:rFonts w:eastAsia="Times New Roman" w:cstheme="minorHAnsi"/>
                <w:sz w:val="24"/>
                <w:szCs w:val="24"/>
                <w:lang w:val="en-GB" w:eastAsia="sk-SK"/>
              </w:rPr>
              <w:t>.00</w:t>
            </w:r>
            <w:r>
              <w:rPr>
                <w:rFonts w:eastAsia="Times New Roman" w:cstheme="minorHAnsi"/>
                <w:sz w:val="24"/>
                <w:szCs w:val="24"/>
                <w:lang w:val="en-GB" w:eastAsia="sk-SK"/>
              </w:rPr>
              <w:t xml:space="preserve">      + </w:t>
            </w:r>
          </w:p>
        </w:tc>
        <w:tc>
          <w:tcPr>
            <w:tcW w:w="1851" w:type="dxa"/>
            <w:shd w:val="clear" w:color="auto" w:fill="EAF1DD" w:themeFill="accent3" w:themeFillTint="33"/>
            <w:hideMark/>
          </w:tcPr>
          <w:p w:rsidR="00DD1056" w:rsidRPr="007370DE" w:rsidRDefault="002E0C53" w:rsidP="0025379A">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5,30</w:t>
            </w:r>
          </w:p>
        </w:tc>
      </w:tr>
      <w:tr w:rsidR="00E118C9" w:rsidRPr="007370DE" w:rsidTr="00E118C9">
        <w:trPr>
          <w:trHeight w:val="232"/>
          <w:tblCellSpacing w:w="0" w:type="dxa"/>
        </w:trPr>
        <w:tc>
          <w:tcPr>
            <w:tcW w:w="2552" w:type="dxa"/>
            <w:shd w:val="clear" w:color="auto" w:fill="EAF1DD" w:themeFill="accent3" w:themeFillTint="33"/>
            <w:hideMark/>
          </w:tcPr>
          <w:p w:rsidR="00E118C9" w:rsidRPr="007370DE" w:rsidRDefault="00E118C9"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6.00 kg</w:t>
            </w:r>
          </w:p>
        </w:tc>
        <w:tc>
          <w:tcPr>
            <w:tcW w:w="1392"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1 870.00</w:t>
            </w:r>
          </w:p>
        </w:tc>
        <w:tc>
          <w:tcPr>
            <w:tcW w:w="1851" w:type="dxa"/>
            <w:shd w:val="clear" w:color="auto" w:fill="EAF1DD" w:themeFill="accent3" w:themeFillTint="33"/>
          </w:tcPr>
          <w:p w:rsidR="00E118C9" w:rsidRPr="007370DE" w:rsidRDefault="00E118C9" w:rsidP="0025379A">
            <w:pPr>
              <w:spacing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+ 8.60</w:t>
            </w:r>
          </w:p>
        </w:tc>
      </w:tr>
      <w:tr w:rsidR="00E118C9" w:rsidRPr="007370DE" w:rsidTr="00E118C9">
        <w:trPr>
          <w:trHeight w:val="244"/>
          <w:tblCellSpacing w:w="0" w:type="dxa"/>
        </w:trPr>
        <w:tc>
          <w:tcPr>
            <w:tcW w:w="2552" w:type="dxa"/>
            <w:shd w:val="clear" w:color="auto" w:fill="EAF1DD" w:themeFill="accent3" w:themeFillTint="33"/>
            <w:hideMark/>
          </w:tcPr>
          <w:p w:rsidR="00E118C9" w:rsidRPr="007370DE" w:rsidRDefault="00E118C9"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7.00 kg</w:t>
            </w:r>
          </w:p>
        </w:tc>
        <w:tc>
          <w:tcPr>
            <w:tcW w:w="1392"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2 730.00</w:t>
            </w:r>
          </w:p>
        </w:tc>
        <w:tc>
          <w:tcPr>
            <w:tcW w:w="1851" w:type="dxa"/>
            <w:shd w:val="clear" w:color="auto" w:fill="EAF1DD" w:themeFill="accent3" w:themeFillTint="33"/>
          </w:tcPr>
          <w:p w:rsidR="00E118C9" w:rsidRPr="007370DE" w:rsidRDefault="00E118C9" w:rsidP="0025379A">
            <w:pPr>
              <w:spacing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+ 10.70</w:t>
            </w:r>
          </w:p>
        </w:tc>
      </w:tr>
      <w:tr w:rsidR="00E118C9" w:rsidRPr="007370DE" w:rsidTr="00E118C9">
        <w:trPr>
          <w:trHeight w:val="232"/>
          <w:tblCellSpacing w:w="0" w:type="dxa"/>
        </w:trPr>
        <w:tc>
          <w:tcPr>
            <w:tcW w:w="2552" w:type="dxa"/>
            <w:shd w:val="clear" w:color="auto" w:fill="EAF1DD" w:themeFill="accent3" w:themeFillTint="33"/>
            <w:hideMark/>
          </w:tcPr>
          <w:p w:rsidR="00E118C9" w:rsidRPr="007370DE" w:rsidRDefault="00E118C9"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8.00 kg</w:t>
            </w:r>
          </w:p>
        </w:tc>
        <w:tc>
          <w:tcPr>
            <w:tcW w:w="1392"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3 800.00</w:t>
            </w:r>
          </w:p>
        </w:tc>
        <w:tc>
          <w:tcPr>
            <w:tcW w:w="1851"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+ 12.80</w:t>
            </w:r>
          </w:p>
        </w:tc>
      </w:tr>
      <w:tr w:rsidR="00E118C9" w:rsidRPr="007370DE" w:rsidTr="00E118C9">
        <w:trPr>
          <w:trHeight w:val="244"/>
          <w:tblCellSpacing w:w="0" w:type="dxa"/>
        </w:trPr>
        <w:tc>
          <w:tcPr>
            <w:tcW w:w="2552" w:type="dxa"/>
            <w:shd w:val="clear" w:color="auto" w:fill="EAF1DD" w:themeFill="accent3" w:themeFillTint="33"/>
            <w:hideMark/>
          </w:tcPr>
          <w:p w:rsidR="00E118C9" w:rsidRPr="007370DE" w:rsidRDefault="00E118C9" w:rsidP="002E0C53">
            <w:pPr>
              <w:spacing w:after="0" w:line="240" w:lineRule="auto"/>
              <w:jc w:val="center"/>
              <w:rPr>
                <w:rFonts w:eastAsia="Times New Roman" w:cstheme="minorHAnsi"/>
                <w:sz w:val="24"/>
                <w:szCs w:val="24"/>
                <w:lang w:val="en-GB" w:eastAsia="sk-SK"/>
              </w:rPr>
            </w:pPr>
          </w:p>
        </w:tc>
        <w:tc>
          <w:tcPr>
            <w:tcW w:w="2378" w:type="dxa"/>
            <w:shd w:val="clear" w:color="auto" w:fill="EAF1DD" w:themeFill="accent3" w:themeFillTint="33"/>
            <w:hideMark/>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1E7A37">
              <w:rPr>
                <w:rFonts w:eastAsia="Times New Roman" w:cstheme="minorHAnsi"/>
                <w:sz w:val="24"/>
                <w:szCs w:val="24"/>
                <w:lang w:val="en-GB" w:eastAsia="sk-SK"/>
              </w:rPr>
              <w:t>9.00 kg</w:t>
            </w:r>
          </w:p>
        </w:tc>
        <w:tc>
          <w:tcPr>
            <w:tcW w:w="1392" w:type="dxa"/>
            <w:shd w:val="clear" w:color="auto" w:fill="EAF1DD" w:themeFill="accent3" w:themeFillTint="33"/>
            <w:hideMark/>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1E7A37">
              <w:rPr>
                <w:rFonts w:eastAsia="Times New Roman" w:cstheme="minorHAnsi"/>
                <w:sz w:val="24"/>
                <w:szCs w:val="24"/>
                <w:lang w:val="en-GB" w:eastAsia="sk-SK"/>
              </w:rPr>
              <w:t>5 080.00</w:t>
            </w:r>
          </w:p>
        </w:tc>
        <w:tc>
          <w:tcPr>
            <w:tcW w:w="1851" w:type="dxa"/>
            <w:shd w:val="clear" w:color="auto" w:fill="EAF1DD" w:themeFill="accent3" w:themeFillTint="33"/>
            <w:hideMark/>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1E7A37">
              <w:rPr>
                <w:rFonts w:eastAsia="Times New Roman" w:cstheme="minorHAnsi"/>
                <w:sz w:val="24"/>
                <w:szCs w:val="24"/>
                <w:lang w:val="en-GB" w:eastAsia="sk-SK"/>
              </w:rPr>
              <w:t>+ 16.10</w:t>
            </w:r>
          </w:p>
        </w:tc>
      </w:tr>
      <w:tr w:rsidR="00E118C9" w:rsidRPr="007370DE" w:rsidTr="00E118C9">
        <w:trPr>
          <w:trHeight w:val="232"/>
          <w:tblCellSpacing w:w="0" w:type="dxa"/>
        </w:trPr>
        <w:tc>
          <w:tcPr>
            <w:tcW w:w="2552" w:type="dxa"/>
            <w:shd w:val="clear" w:color="auto" w:fill="EAF1DD" w:themeFill="accent3" w:themeFillTint="33"/>
            <w:hideMark/>
          </w:tcPr>
          <w:p w:rsidR="00E118C9" w:rsidRPr="007370DE" w:rsidRDefault="00E118C9"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hideMark/>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10.00 kg</w:t>
            </w:r>
          </w:p>
        </w:tc>
        <w:tc>
          <w:tcPr>
            <w:tcW w:w="1392" w:type="dxa"/>
            <w:shd w:val="clear" w:color="auto" w:fill="EAF1DD" w:themeFill="accent3" w:themeFillTint="33"/>
            <w:hideMark/>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6 690.00</w:t>
            </w:r>
          </w:p>
        </w:tc>
        <w:tc>
          <w:tcPr>
            <w:tcW w:w="1851" w:type="dxa"/>
            <w:shd w:val="clear" w:color="auto" w:fill="EAF1DD" w:themeFill="accent3" w:themeFillTint="33"/>
            <w:hideMark/>
          </w:tcPr>
          <w:p w:rsidR="00E118C9" w:rsidRPr="007370DE" w:rsidRDefault="00E118C9" w:rsidP="00DB4F82">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+ 21.70</w:t>
            </w:r>
          </w:p>
        </w:tc>
      </w:tr>
      <w:tr w:rsidR="00E118C9" w:rsidRPr="007370DE" w:rsidTr="00F40544">
        <w:trPr>
          <w:trHeight w:val="244"/>
          <w:tblCellSpacing w:w="0" w:type="dxa"/>
        </w:trPr>
        <w:tc>
          <w:tcPr>
            <w:tcW w:w="2552" w:type="dxa"/>
            <w:shd w:val="clear" w:color="auto" w:fill="EAF1DD" w:themeFill="accent3" w:themeFillTint="33"/>
            <w:hideMark/>
          </w:tcPr>
          <w:p w:rsidR="00E118C9" w:rsidRPr="007370DE" w:rsidRDefault="00E118C9" w:rsidP="00E118C9">
            <w:pPr>
              <w:rPr>
                <w:lang w:val="en-GB" w:eastAsia="sk-SK"/>
              </w:rPr>
            </w:pPr>
          </w:p>
        </w:tc>
        <w:tc>
          <w:tcPr>
            <w:tcW w:w="2378"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p>
        </w:tc>
        <w:tc>
          <w:tcPr>
            <w:tcW w:w="1392" w:type="dxa"/>
            <w:shd w:val="clear" w:color="auto" w:fill="EAF1DD" w:themeFill="accent3" w:themeFillTint="33"/>
          </w:tcPr>
          <w:p w:rsidR="00E118C9" w:rsidRPr="007370DE" w:rsidRDefault="00E118C9" w:rsidP="005C4EC6">
            <w:pPr>
              <w:spacing w:before="100" w:beforeAutospacing="1" w:after="0" w:line="240" w:lineRule="auto"/>
              <w:jc w:val="both"/>
              <w:rPr>
                <w:rFonts w:eastAsia="Times New Roman" w:cstheme="minorHAnsi"/>
                <w:sz w:val="24"/>
                <w:szCs w:val="24"/>
                <w:lang w:val="en-GB" w:eastAsia="sk-SK"/>
              </w:rPr>
            </w:pPr>
          </w:p>
        </w:tc>
        <w:tc>
          <w:tcPr>
            <w:tcW w:w="1851"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p>
        </w:tc>
      </w:tr>
      <w:tr w:rsidR="00E118C9" w:rsidRPr="007370DE" w:rsidTr="00F40544">
        <w:trPr>
          <w:trHeight w:val="232"/>
          <w:tblCellSpacing w:w="0" w:type="dxa"/>
        </w:trPr>
        <w:tc>
          <w:tcPr>
            <w:tcW w:w="2552" w:type="dxa"/>
            <w:shd w:val="clear" w:color="auto" w:fill="EAF1DD" w:themeFill="accent3" w:themeFillTint="33"/>
            <w:hideMark/>
          </w:tcPr>
          <w:p w:rsidR="00E118C9" w:rsidRPr="007370DE" w:rsidRDefault="00E118C9"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tcPr>
          <w:p w:rsidR="00E118C9" w:rsidRPr="001E7A37" w:rsidRDefault="00E118C9" w:rsidP="0025379A">
            <w:pPr>
              <w:spacing w:before="100" w:beforeAutospacing="1" w:after="0" w:line="240" w:lineRule="auto"/>
              <w:jc w:val="both"/>
              <w:rPr>
                <w:rFonts w:eastAsia="Times New Roman" w:cstheme="minorHAnsi"/>
                <w:sz w:val="24"/>
                <w:szCs w:val="24"/>
                <w:lang w:val="en-GB" w:eastAsia="sk-SK"/>
              </w:rPr>
            </w:pPr>
          </w:p>
        </w:tc>
        <w:tc>
          <w:tcPr>
            <w:tcW w:w="1392" w:type="dxa"/>
            <w:shd w:val="clear" w:color="auto" w:fill="EAF1DD" w:themeFill="accent3" w:themeFillTint="33"/>
          </w:tcPr>
          <w:p w:rsidR="00E118C9" w:rsidRPr="001E7A37" w:rsidRDefault="00E118C9" w:rsidP="0025379A">
            <w:pPr>
              <w:spacing w:before="100" w:beforeAutospacing="1" w:after="0" w:line="240" w:lineRule="auto"/>
              <w:jc w:val="both"/>
              <w:rPr>
                <w:rFonts w:eastAsia="Times New Roman" w:cstheme="minorHAnsi"/>
                <w:sz w:val="24"/>
                <w:szCs w:val="24"/>
                <w:lang w:val="en-GB" w:eastAsia="sk-SK"/>
              </w:rPr>
            </w:pPr>
          </w:p>
        </w:tc>
        <w:tc>
          <w:tcPr>
            <w:tcW w:w="1851"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p>
        </w:tc>
      </w:tr>
      <w:tr w:rsidR="00E118C9" w:rsidRPr="007370DE" w:rsidTr="00F40544">
        <w:trPr>
          <w:trHeight w:val="244"/>
          <w:tblCellSpacing w:w="0" w:type="dxa"/>
        </w:trPr>
        <w:tc>
          <w:tcPr>
            <w:tcW w:w="2552" w:type="dxa"/>
            <w:shd w:val="clear" w:color="auto" w:fill="EAF1DD" w:themeFill="accent3" w:themeFillTint="33"/>
          </w:tcPr>
          <w:p w:rsidR="00E118C9" w:rsidRPr="007370DE" w:rsidRDefault="00E118C9" w:rsidP="0025379A">
            <w:pPr>
              <w:spacing w:after="0" w:line="240" w:lineRule="auto"/>
              <w:jc w:val="both"/>
              <w:rPr>
                <w:rFonts w:eastAsia="Times New Roman" w:cstheme="minorHAnsi"/>
                <w:sz w:val="24"/>
                <w:szCs w:val="24"/>
                <w:lang w:val="en-GB" w:eastAsia="sk-SK"/>
              </w:rPr>
            </w:pPr>
          </w:p>
        </w:tc>
        <w:tc>
          <w:tcPr>
            <w:tcW w:w="2378"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p>
        </w:tc>
        <w:tc>
          <w:tcPr>
            <w:tcW w:w="1392"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p>
        </w:tc>
        <w:tc>
          <w:tcPr>
            <w:tcW w:w="1851" w:type="dxa"/>
            <w:shd w:val="clear" w:color="auto" w:fill="EAF1DD" w:themeFill="accent3" w:themeFillTint="33"/>
          </w:tcPr>
          <w:p w:rsidR="00E118C9" w:rsidRPr="007370DE" w:rsidRDefault="00E118C9" w:rsidP="0025379A">
            <w:pPr>
              <w:spacing w:before="100" w:beforeAutospacing="1" w:after="0" w:line="240" w:lineRule="auto"/>
              <w:jc w:val="both"/>
              <w:rPr>
                <w:rFonts w:eastAsia="Times New Roman" w:cstheme="minorHAnsi"/>
                <w:sz w:val="24"/>
                <w:szCs w:val="24"/>
                <w:lang w:val="en-GB" w:eastAsia="sk-SK"/>
              </w:rPr>
            </w:pPr>
          </w:p>
        </w:tc>
      </w:tr>
    </w:tbl>
    <w:p w:rsidR="00DD1056" w:rsidRPr="007370DE" w:rsidRDefault="00DD1056" w:rsidP="00B122B3">
      <w:pPr>
        <w:spacing w:before="100" w:beforeAutospacing="1"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lastRenderedPageBreak/>
        <w:t>Weight of antlers = entire scull with antlers without the lower jaw no deduction</w:t>
      </w:r>
      <w:r w:rsidR="00DB4F82" w:rsidRPr="007370DE">
        <w:rPr>
          <w:rFonts w:eastAsia="Times New Roman" w:cstheme="minorHAnsi"/>
          <w:sz w:val="24"/>
          <w:szCs w:val="24"/>
          <w:lang w:val="en-GB" w:eastAsia="sk-SK"/>
        </w:rPr>
        <w:t>.</w:t>
      </w:r>
      <w:r w:rsidRPr="007370DE">
        <w:rPr>
          <w:rFonts w:eastAsia="Times New Roman" w:cstheme="minorHAnsi"/>
          <w:sz w:val="24"/>
          <w:szCs w:val="24"/>
          <w:lang w:val="en-GB" w:eastAsia="sk-SK"/>
        </w:rPr>
        <w:br/>
      </w:r>
    </w:p>
    <w:p w:rsidR="00DB4F82" w:rsidRPr="007370DE" w:rsidRDefault="00DB4F82" w:rsidP="00DB4F82">
      <w:pPr>
        <w:spacing w:after="0" w:line="240" w:lineRule="auto"/>
        <w:rPr>
          <w:rFonts w:eastAsia="Times New Roman" w:cstheme="minorHAnsi"/>
          <w:bCs/>
          <w:sz w:val="24"/>
          <w:szCs w:val="24"/>
          <w:lang w:val="en-GB" w:eastAsia="sk-SK"/>
        </w:rPr>
      </w:pPr>
      <w:r w:rsidRPr="007370DE">
        <w:rPr>
          <w:rFonts w:eastAsia="Times New Roman" w:cstheme="minorHAnsi"/>
          <w:bCs/>
          <w:sz w:val="24"/>
          <w:szCs w:val="24"/>
          <w:lang w:val="en-GB" w:eastAsia="sk-SK"/>
        </w:rPr>
        <w:t>Wounding</w:t>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t>EUR</w:t>
      </w:r>
    </w:p>
    <w:p w:rsidR="00DB4F82" w:rsidRPr="007370DE" w:rsidRDefault="00DB4F82" w:rsidP="00DB4F82">
      <w:pPr>
        <w:spacing w:after="0" w:line="240" w:lineRule="auto"/>
        <w:rPr>
          <w:rFonts w:eastAsia="Times New Roman" w:cstheme="minorHAnsi"/>
          <w:bCs/>
          <w:sz w:val="24"/>
          <w:szCs w:val="24"/>
          <w:lang w:val="en-GB" w:eastAsia="sk-SK"/>
        </w:rPr>
      </w:pPr>
      <w:r w:rsidRPr="007370DE">
        <w:rPr>
          <w:rFonts w:eastAsia="Times New Roman" w:cstheme="minorHAnsi"/>
          <w:bCs/>
          <w:sz w:val="24"/>
          <w:szCs w:val="24"/>
          <w:lang w:val="en-GB" w:eastAsia="sk-SK"/>
        </w:rPr>
        <w:t>Red deer (2 – 6 years)</w:t>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t>350.00</w:t>
      </w:r>
    </w:p>
    <w:p w:rsidR="00DB4F82" w:rsidRPr="007370DE" w:rsidRDefault="00DB4F82" w:rsidP="00DB4F82">
      <w:pPr>
        <w:spacing w:after="0" w:line="240" w:lineRule="auto"/>
        <w:rPr>
          <w:rFonts w:eastAsia="Times New Roman" w:cstheme="minorHAnsi"/>
          <w:bCs/>
          <w:sz w:val="24"/>
          <w:szCs w:val="24"/>
          <w:lang w:val="en-GB" w:eastAsia="sk-SK"/>
        </w:rPr>
      </w:pPr>
      <w:r w:rsidRPr="007370DE">
        <w:rPr>
          <w:rFonts w:eastAsia="Times New Roman" w:cstheme="minorHAnsi"/>
          <w:bCs/>
          <w:sz w:val="24"/>
          <w:szCs w:val="24"/>
          <w:lang w:val="en-GB" w:eastAsia="sk-SK"/>
        </w:rPr>
        <w:t>Red deer (7 and more years)</w:t>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t>710.00</w:t>
      </w:r>
    </w:p>
    <w:p w:rsidR="00DB4F82" w:rsidRPr="007370DE" w:rsidRDefault="00BF1707" w:rsidP="00DB4F82">
      <w:pPr>
        <w:spacing w:after="0" w:line="240" w:lineRule="auto"/>
        <w:rPr>
          <w:rFonts w:eastAsia="Times New Roman" w:cstheme="minorHAnsi"/>
          <w:bCs/>
          <w:sz w:val="24"/>
          <w:szCs w:val="24"/>
          <w:lang w:val="en-GB" w:eastAsia="sk-SK"/>
        </w:rPr>
      </w:pPr>
      <w:r w:rsidRPr="00BF1707">
        <w:rPr>
          <w:rFonts w:eastAsia="Times New Roman" w:cstheme="minorHAnsi"/>
          <w:bCs/>
          <w:sz w:val="24"/>
          <w:szCs w:val="24"/>
          <w:highlight w:val="yellow"/>
          <w:lang w:val="en-GB" w:eastAsia="sk-SK"/>
        </w:rPr>
        <w:t>Cow, calf, spiker</w:t>
      </w:r>
      <w:r w:rsidRPr="00BF1707">
        <w:rPr>
          <w:rFonts w:eastAsia="Times New Roman" w:cstheme="minorHAnsi"/>
          <w:bCs/>
          <w:sz w:val="24"/>
          <w:szCs w:val="24"/>
          <w:highlight w:val="yellow"/>
          <w:lang w:val="en-GB" w:eastAsia="sk-SK"/>
        </w:rPr>
        <w:tab/>
      </w:r>
      <w:r w:rsidRPr="00BF1707">
        <w:rPr>
          <w:rFonts w:eastAsia="Times New Roman" w:cstheme="minorHAnsi"/>
          <w:bCs/>
          <w:sz w:val="24"/>
          <w:szCs w:val="24"/>
          <w:highlight w:val="yellow"/>
          <w:lang w:val="en-GB" w:eastAsia="sk-SK"/>
        </w:rPr>
        <w:tab/>
      </w:r>
      <w:r w:rsidRPr="00BF1707">
        <w:rPr>
          <w:rFonts w:eastAsia="Times New Roman" w:cstheme="minorHAnsi"/>
          <w:bCs/>
          <w:sz w:val="24"/>
          <w:szCs w:val="24"/>
          <w:highlight w:val="yellow"/>
          <w:lang w:val="en-GB" w:eastAsia="sk-SK"/>
        </w:rPr>
        <w:tab/>
        <w:t xml:space="preserve">  50</w:t>
      </w:r>
      <w:r w:rsidR="00DB4F82" w:rsidRPr="00BF1707">
        <w:rPr>
          <w:rFonts w:eastAsia="Times New Roman" w:cstheme="minorHAnsi"/>
          <w:bCs/>
          <w:sz w:val="24"/>
          <w:szCs w:val="24"/>
          <w:highlight w:val="yellow"/>
          <w:lang w:val="en-GB" w:eastAsia="sk-SK"/>
        </w:rPr>
        <w:t>.00</w:t>
      </w:r>
    </w:p>
    <w:p w:rsidR="00DB4F82" w:rsidRPr="007370DE" w:rsidRDefault="00BF1707" w:rsidP="00DB4F82">
      <w:pPr>
        <w:spacing w:after="0" w:line="240" w:lineRule="auto"/>
        <w:rPr>
          <w:rFonts w:eastAsia="Times New Roman" w:cstheme="minorHAnsi"/>
          <w:bCs/>
          <w:sz w:val="24"/>
          <w:szCs w:val="24"/>
          <w:lang w:val="en-GB" w:eastAsia="sk-SK"/>
        </w:rPr>
      </w:pPr>
      <w:r w:rsidRPr="00BF1707">
        <w:rPr>
          <w:rFonts w:eastAsia="Times New Roman" w:cstheme="minorHAnsi"/>
          <w:bCs/>
          <w:sz w:val="24"/>
          <w:szCs w:val="24"/>
          <w:highlight w:val="yellow"/>
          <w:lang w:val="en-GB" w:eastAsia="sk-SK"/>
        </w:rPr>
        <w:t>Deer skin</w:t>
      </w:r>
      <w:r w:rsidRPr="00BF1707">
        <w:rPr>
          <w:rFonts w:eastAsia="Times New Roman" w:cstheme="minorHAnsi"/>
          <w:bCs/>
          <w:sz w:val="24"/>
          <w:szCs w:val="24"/>
          <w:highlight w:val="yellow"/>
          <w:lang w:val="en-GB" w:eastAsia="sk-SK"/>
        </w:rPr>
        <w:tab/>
      </w:r>
      <w:r w:rsidRPr="00BF1707">
        <w:rPr>
          <w:rFonts w:eastAsia="Times New Roman" w:cstheme="minorHAnsi"/>
          <w:bCs/>
          <w:sz w:val="24"/>
          <w:szCs w:val="24"/>
          <w:highlight w:val="yellow"/>
          <w:lang w:val="en-GB" w:eastAsia="sk-SK"/>
        </w:rPr>
        <w:tab/>
      </w:r>
      <w:r w:rsidRPr="00BF1707">
        <w:rPr>
          <w:rFonts w:eastAsia="Times New Roman" w:cstheme="minorHAnsi"/>
          <w:bCs/>
          <w:sz w:val="24"/>
          <w:szCs w:val="24"/>
          <w:highlight w:val="yellow"/>
          <w:lang w:val="en-GB" w:eastAsia="sk-SK"/>
        </w:rPr>
        <w:tab/>
      </w:r>
      <w:r w:rsidRPr="00BF1707">
        <w:rPr>
          <w:rFonts w:eastAsia="Times New Roman" w:cstheme="minorHAnsi"/>
          <w:bCs/>
          <w:sz w:val="24"/>
          <w:szCs w:val="24"/>
          <w:highlight w:val="yellow"/>
          <w:lang w:val="en-GB" w:eastAsia="sk-SK"/>
        </w:rPr>
        <w:tab/>
        <w:t>100</w:t>
      </w:r>
      <w:r w:rsidR="007370DE" w:rsidRPr="00BF1707">
        <w:rPr>
          <w:rFonts w:eastAsia="Times New Roman" w:cstheme="minorHAnsi"/>
          <w:bCs/>
          <w:sz w:val="24"/>
          <w:szCs w:val="24"/>
          <w:highlight w:val="yellow"/>
          <w:lang w:val="en-GB" w:eastAsia="sk-SK"/>
        </w:rPr>
        <w:t>.00</w:t>
      </w:r>
    </w:p>
    <w:p w:rsidR="007370DE" w:rsidRPr="007370DE" w:rsidRDefault="007370DE" w:rsidP="00DB4F82">
      <w:pPr>
        <w:spacing w:after="0" w:line="240" w:lineRule="auto"/>
        <w:rPr>
          <w:rFonts w:eastAsia="Times New Roman" w:cstheme="minorHAnsi"/>
          <w:bCs/>
          <w:sz w:val="24"/>
          <w:szCs w:val="24"/>
          <w:lang w:val="en-GB" w:eastAsia="sk-SK"/>
        </w:rPr>
      </w:pPr>
      <w:r w:rsidRPr="007370DE">
        <w:rPr>
          <w:rFonts w:eastAsia="Times New Roman" w:cstheme="minorHAnsi"/>
          <w:bCs/>
          <w:sz w:val="24"/>
          <w:szCs w:val="24"/>
          <w:lang w:val="en-GB" w:eastAsia="sk-SK"/>
        </w:rPr>
        <w:t>Cancellation fee</w:t>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r>
      <w:r w:rsidRPr="007370DE">
        <w:rPr>
          <w:rFonts w:eastAsia="Times New Roman" w:cstheme="minorHAnsi"/>
          <w:bCs/>
          <w:sz w:val="24"/>
          <w:szCs w:val="24"/>
          <w:lang w:val="en-GB" w:eastAsia="sk-SK"/>
        </w:rPr>
        <w:tab/>
        <w:t>350.00</w:t>
      </w:r>
    </w:p>
    <w:p w:rsidR="00DB4F82" w:rsidRPr="007370DE" w:rsidRDefault="007370DE" w:rsidP="007370DE">
      <w:pPr>
        <w:spacing w:after="0" w:line="240" w:lineRule="auto"/>
        <w:rPr>
          <w:rFonts w:eastAsia="Times New Roman" w:cstheme="minorHAnsi"/>
          <w:bCs/>
          <w:sz w:val="24"/>
          <w:szCs w:val="24"/>
          <w:lang w:val="en-GB" w:eastAsia="sk-SK"/>
        </w:rPr>
      </w:pPr>
      <w:r w:rsidRPr="007370DE">
        <w:rPr>
          <w:rFonts w:eastAsia="Times New Roman" w:cstheme="minorHAnsi"/>
          <w:bCs/>
          <w:sz w:val="24"/>
          <w:szCs w:val="24"/>
          <w:lang w:val="en-GB" w:eastAsia="sk-SK"/>
        </w:rPr>
        <w:t>An additional 10% fee is cha</w:t>
      </w:r>
      <w:r w:rsidR="00692D3F">
        <w:rPr>
          <w:rFonts w:eastAsia="Times New Roman" w:cstheme="minorHAnsi"/>
          <w:bCs/>
          <w:sz w:val="24"/>
          <w:szCs w:val="24"/>
          <w:lang w:val="en-GB" w:eastAsia="sk-SK"/>
        </w:rPr>
        <w:t>rged for red deer hunts in the Protected Hunting A</w:t>
      </w:r>
      <w:r w:rsidRPr="007370DE">
        <w:rPr>
          <w:rFonts w:eastAsia="Times New Roman" w:cstheme="minorHAnsi"/>
          <w:bCs/>
          <w:sz w:val="24"/>
          <w:szCs w:val="24"/>
          <w:lang w:val="en-GB" w:eastAsia="sk-SK"/>
        </w:rPr>
        <w:t>rea Poľana.</w:t>
      </w:r>
    </w:p>
    <w:p w:rsidR="001E7A37" w:rsidRDefault="001E7A37" w:rsidP="007370DE">
      <w:pPr>
        <w:spacing w:after="0" w:line="240" w:lineRule="auto"/>
        <w:rPr>
          <w:rFonts w:eastAsia="Times New Roman" w:cstheme="minorHAnsi"/>
          <w:b/>
          <w:bCs/>
          <w:sz w:val="24"/>
          <w:szCs w:val="24"/>
          <w:lang w:val="en-GB" w:eastAsia="sk-SK"/>
        </w:rPr>
      </w:pPr>
    </w:p>
    <w:p w:rsidR="00DD1056" w:rsidRPr="001E7A37" w:rsidRDefault="00DD1056" w:rsidP="001E7A37">
      <w:pPr>
        <w:spacing w:before="100" w:beforeAutospacing="1" w:after="0" w:line="240" w:lineRule="auto"/>
        <w:jc w:val="both"/>
        <w:rPr>
          <w:rFonts w:eastAsia="Times New Roman" w:cstheme="minorHAnsi"/>
          <w:b/>
          <w:bCs/>
          <w:sz w:val="28"/>
          <w:szCs w:val="28"/>
          <w:lang w:val="en-GB" w:eastAsia="sk-SK"/>
        </w:rPr>
      </w:pPr>
      <w:r w:rsidRPr="001E7A37">
        <w:rPr>
          <w:rFonts w:eastAsia="Times New Roman" w:cstheme="minorHAnsi"/>
          <w:b/>
          <w:bCs/>
          <w:sz w:val="28"/>
          <w:szCs w:val="28"/>
          <w:highlight w:val="lightGray"/>
          <w:lang w:val="en-GB" w:eastAsia="sk-SK"/>
        </w:rPr>
        <w:t>FALLOW DEER</w:t>
      </w:r>
    </w:p>
    <w:p w:rsidR="00423E74" w:rsidRPr="007370DE" w:rsidRDefault="00423E74" w:rsidP="00423E74">
      <w:pPr>
        <w:spacing w:before="100" w:beforeAutospacing="1" w:after="0" w:line="240" w:lineRule="auto"/>
        <w:jc w:val="both"/>
        <w:rPr>
          <w:rFonts w:eastAsia="Times New Roman" w:cstheme="minorHAnsi"/>
          <w:b/>
          <w:sz w:val="24"/>
          <w:szCs w:val="24"/>
          <w:lang w:val="en-GB" w:eastAsia="sk-SK"/>
        </w:rPr>
      </w:pPr>
      <w:r w:rsidRPr="007370DE">
        <w:rPr>
          <w:rFonts w:eastAsia="Times New Roman" w:cstheme="minorHAnsi"/>
          <w:b/>
          <w:sz w:val="24"/>
          <w:szCs w:val="24"/>
          <w:lang w:val="en-GB" w:eastAsia="sk-SK"/>
        </w:rPr>
        <w:t>Comparison:</w:t>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t>points</w:t>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r>
      <w:r w:rsidRPr="007370DE">
        <w:rPr>
          <w:rFonts w:eastAsia="Times New Roman" w:cstheme="minorHAnsi"/>
          <w:b/>
          <w:sz w:val="24"/>
          <w:szCs w:val="24"/>
          <w:lang w:val="en-GB" w:eastAsia="sk-SK"/>
        </w:rPr>
        <w:tab/>
        <w:t>weight</w:t>
      </w:r>
    </w:p>
    <w:p w:rsidR="00423E74" w:rsidRDefault="00423E74" w:rsidP="00423E74">
      <w:pPr>
        <w:keepLines/>
        <w:spacing w:after="0" w:line="0" w:lineRule="atLeast"/>
        <w:jc w:val="both"/>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130 CIC</w:t>
      </w:r>
      <w:r>
        <w:rPr>
          <w:rFonts w:eastAsia="Times New Roman" w:cstheme="minorHAnsi"/>
          <w:sz w:val="24"/>
          <w:szCs w:val="24"/>
          <w:lang w:val="en-GB" w:eastAsia="sk-SK"/>
        </w:rPr>
        <w:tab/>
      </w:r>
      <w:r>
        <w:rPr>
          <w:rFonts w:eastAsia="Times New Roman" w:cstheme="minorHAnsi"/>
          <w:sz w:val="24"/>
          <w:szCs w:val="24"/>
          <w:lang w:val="en-GB" w:eastAsia="sk-SK"/>
        </w:rPr>
        <w:tab/>
        <w:t>1,2 – 2,2 kg</w:t>
      </w:r>
    </w:p>
    <w:p w:rsidR="00423E74" w:rsidRDefault="00423E74" w:rsidP="00423E74">
      <w:pPr>
        <w:keepLines/>
        <w:spacing w:after="0" w:line="0" w:lineRule="atLeast"/>
        <w:ind w:left="2832" w:firstLine="708"/>
        <w:jc w:val="both"/>
        <w:rPr>
          <w:rFonts w:eastAsia="Times New Roman" w:cstheme="minorHAnsi"/>
          <w:sz w:val="24"/>
          <w:szCs w:val="24"/>
          <w:lang w:val="en-GB" w:eastAsia="sk-SK"/>
        </w:rPr>
      </w:pPr>
      <w:r>
        <w:rPr>
          <w:rFonts w:eastAsia="Times New Roman" w:cstheme="minorHAnsi"/>
          <w:sz w:val="24"/>
          <w:szCs w:val="24"/>
          <w:lang w:val="en-GB" w:eastAsia="sk-SK"/>
        </w:rPr>
        <w:t>150 CIC</w:t>
      </w:r>
      <w:r>
        <w:rPr>
          <w:rFonts w:eastAsia="Times New Roman" w:cstheme="minorHAnsi"/>
          <w:sz w:val="24"/>
          <w:szCs w:val="24"/>
          <w:lang w:val="en-GB" w:eastAsia="sk-SK"/>
        </w:rPr>
        <w:tab/>
      </w:r>
      <w:r>
        <w:rPr>
          <w:rFonts w:eastAsia="Times New Roman" w:cstheme="minorHAnsi"/>
          <w:sz w:val="24"/>
          <w:szCs w:val="24"/>
          <w:lang w:val="en-GB" w:eastAsia="sk-SK"/>
        </w:rPr>
        <w:tab/>
      </w:r>
      <w:r w:rsidR="008D3514">
        <w:rPr>
          <w:rFonts w:eastAsia="Times New Roman" w:cstheme="minorHAnsi"/>
          <w:sz w:val="24"/>
          <w:szCs w:val="24"/>
          <w:lang w:val="en-GB" w:eastAsia="sk-SK"/>
        </w:rPr>
        <w:t>2,0 – 2,9 kg</w:t>
      </w:r>
    </w:p>
    <w:p w:rsidR="00423E74" w:rsidRDefault="00423E74" w:rsidP="00423E74">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Bronze</w:t>
      </w:r>
      <w:r>
        <w:rPr>
          <w:rFonts w:eastAsia="Times New Roman" w:cstheme="minorHAnsi"/>
          <w:sz w:val="24"/>
          <w:szCs w:val="24"/>
          <w:lang w:val="en-GB" w:eastAsia="sk-SK"/>
        </w:rPr>
        <w:t xml:space="preserve"> from</w:t>
      </w:r>
      <w:r>
        <w:rPr>
          <w:rFonts w:eastAsia="Times New Roman" w:cstheme="minorHAnsi"/>
          <w:sz w:val="24"/>
          <w:szCs w:val="24"/>
          <w:lang w:val="en-GB" w:eastAsia="sk-SK"/>
        </w:rPr>
        <w:tab/>
        <w:t>160</w:t>
      </w:r>
      <w:r w:rsidR="00A76DD1">
        <w:rPr>
          <w:rFonts w:eastAsia="Times New Roman" w:cstheme="minorHAnsi"/>
          <w:sz w:val="24"/>
          <w:szCs w:val="24"/>
          <w:lang w:val="en-GB" w:eastAsia="sk-SK"/>
        </w:rPr>
        <w:t xml:space="preserve"> CIC</w:t>
      </w:r>
      <w:r w:rsidR="00A76DD1">
        <w:rPr>
          <w:rFonts w:eastAsia="Times New Roman" w:cstheme="minorHAnsi"/>
          <w:sz w:val="24"/>
          <w:szCs w:val="24"/>
          <w:lang w:val="en-GB" w:eastAsia="sk-SK"/>
        </w:rPr>
        <w:tab/>
      </w:r>
      <w:r w:rsidR="008D3514">
        <w:rPr>
          <w:rFonts w:eastAsia="Times New Roman" w:cstheme="minorHAnsi"/>
          <w:sz w:val="24"/>
          <w:szCs w:val="24"/>
          <w:lang w:val="en-GB" w:eastAsia="sk-SK"/>
        </w:rPr>
        <w:tab/>
        <w:t>2,3 – 3,3 kg</w:t>
      </w:r>
    </w:p>
    <w:p w:rsidR="00423E74" w:rsidRDefault="00423E74" w:rsidP="00423E74">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S</w:t>
      </w:r>
      <w:r>
        <w:rPr>
          <w:rFonts w:eastAsia="Times New Roman" w:cstheme="minorHAnsi"/>
          <w:sz w:val="24"/>
          <w:szCs w:val="24"/>
          <w:lang w:val="en-GB" w:eastAsia="sk-SK"/>
        </w:rPr>
        <w:t>ilver from</w:t>
      </w:r>
      <w:r>
        <w:rPr>
          <w:rFonts w:eastAsia="Times New Roman" w:cstheme="minorHAnsi"/>
          <w:sz w:val="24"/>
          <w:szCs w:val="24"/>
          <w:lang w:val="en-GB" w:eastAsia="sk-SK"/>
        </w:rPr>
        <w:tab/>
        <w:t>170</w:t>
      </w:r>
      <w:r w:rsidR="00A76DD1">
        <w:rPr>
          <w:rFonts w:eastAsia="Times New Roman" w:cstheme="minorHAnsi"/>
          <w:sz w:val="24"/>
          <w:szCs w:val="24"/>
          <w:lang w:val="en-GB" w:eastAsia="sk-SK"/>
        </w:rPr>
        <w:t xml:space="preserve"> CIC</w:t>
      </w:r>
      <w:r w:rsidR="00A76DD1">
        <w:rPr>
          <w:rFonts w:eastAsia="Times New Roman" w:cstheme="minorHAnsi"/>
          <w:sz w:val="24"/>
          <w:szCs w:val="24"/>
          <w:lang w:val="en-GB" w:eastAsia="sk-SK"/>
        </w:rPr>
        <w:tab/>
      </w:r>
      <w:r w:rsidR="00A76DD1">
        <w:rPr>
          <w:rFonts w:eastAsia="Times New Roman" w:cstheme="minorHAnsi"/>
          <w:sz w:val="24"/>
          <w:szCs w:val="24"/>
          <w:lang w:val="en-GB" w:eastAsia="sk-SK"/>
        </w:rPr>
        <w:tab/>
      </w:r>
      <w:r w:rsidR="008D3514">
        <w:rPr>
          <w:rFonts w:eastAsia="Times New Roman" w:cstheme="minorHAnsi"/>
          <w:sz w:val="24"/>
          <w:szCs w:val="24"/>
          <w:lang w:val="en-GB" w:eastAsia="sk-SK"/>
        </w:rPr>
        <w:t>2,5 – 3,8 kg</w:t>
      </w:r>
    </w:p>
    <w:p w:rsidR="00423E74" w:rsidRPr="007370DE" w:rsidRDefault="00423E74" w:rsidP="00423E74">
      <w:pPr>
        <w:keepLines/>
        <w:spacing w:after="0" w:line="0" w:lineRule="atLeast"/>
        <w:ind w:left="1416" w:firstLine="708"/>
        <w:jc w:val="both"/>
        <w:rPr>
          <w:rFonts w:eastAsia="Times New Roman" w:cstheme="minorHAnsi"/>
          <w:sz w:val="24"/>
          <w:szCs w:val="24"/>
          <w:lang w:val="en-GB" w:eastAsia="sk-SK"/>
        </w:rPr>
      </w:pPr>
      <w:r>
        <w:rPr>
          <w:rFonts w:eastAsia="Times New Roman" w:cstheme="minorHAnsi"/>
          <w:sz w:val="24"/>
          <w:szCs w:val="24"/>
          <w:lang w:val="en-GB" w:eastAsia="sk-SK"/>
        </w:rPr>
        <w:t>Gold from</w:t>
      </w:r>
      <w:r>
        <w:rPr>
          <w:rFonts w:eastAsia="Times New Roman" w:cstheme="minorHAnsi"/>
          <w:sz w:val="24"/>
          <w:szCs w:val="24"/>
          <w:lang w:val="en-GB" w:eastAsia="sk-SK"/>
        </w:rPr>
        <w:tab/>
        <w:t>18</w:t>
      </w:r>
      <w:r w:rsidR="00A76DD1">
        <w:rPr>
          <w:rFonts w:eastAsia="Times New Roman" w:cstheme="minorHAnsi"/>
          <w:sz w:val="24"/>
          <w:szCs w:val="24"/>
          <w:lang w:val="en-GB" w:eastAsia="sk-SK"/>
        </w:rPr>
        <w:t>0 CIC</w:t>
      </w:r>
      <w:r w:rsidR="00A76DD1">
        <w:rPr>
          <w:rFonts w:eastAsia="Times New Roman" w:cstheme="minorHAnsi"/>
          <w:sz w:val="24"/>
          <w:szCs w:val="24"/>
          <w:lang w:val="en-GB" w:eastAsia="sk-SK"/>
        </w:rPr>
        <w:tab/>
      </w:r>
      <w:r w:rsidR="00A76DD1">
        <w:rPr>
          <w:rFonts w:eastAsia="Times New Roman" w:cstheme="minorHAnsi"/>
          <w:sz w:val="24"/>
          <w:szCs w:val="24"/>
          <w:lang w:val="en-GB" w:eastAsia="sk-SK"/>
        </w:rPr>
        <w:tab/>
      </w:r>
      <w:r w:rsidR="008D3514">
        <w:rPr>
          <w:rFonts w:eastAsia="Times New Roman" w:cstheme="minorHAnsi"/>
          <w:sz w:val="24"/>
          <w:szCs w:val="24"/>
          <w:lang w:val="en-GB" w:eastAsia="sk-SK"/>
        </w:rPr>
        <w:t>3,0 – 4,2 kg</w:t>
      </w:r>
    </w:p>
    <w:p w:rsidR="008D3514" w:rsidRDefault="00DD1056" w:rsidP="008D3514">
      <w:pPr>
        <w:keepLines/>
        <w:spacing w:after="0" w:line="240" w:lineRule="auto"/>
        <w:contextualSpacing/>
        <w:rPr>
          <w:rFonts w:eastAsia="Times New Roman" w:cstheme="minorHAnsi"/>
          <w:sz w:val="24"/>
          <w:szCs w:val="24"/>
          <w:lang w:val="en-GB" w:eastAsia="sk-SK"/>
        </w:rPr>
      </w:pPr>
      <w:r w:rsidRPr="007370DE">
        <w:rPr>
          <w:rFonts w:eastAsia="Times New Roman" w:cstheme="minorHAnsi"/>
          <w:b/>
          <w:bCs/>
          <w:sz w:val="24"/>
          <w:szCs w:val="24"/>
          <w:lang w:val="en-GB" w:eastAsia="sk-SK"/>
        </w:rPr>
        <w:t>Hunting period:</w:t>
      </w:r>
      <w:r w:rsidRPr="007370DE">
        <w:rPr>
          <w:rFonts w:eastAsia="Times New Roman" w:cstheme="minorHAnsi"/>
          <w:sz w:val="24"/>
          <w:szCs w:val="24"/>
          <w:lang w:val="en-GB" w:eastAsia="sk-SK"/>
        </w:rPr>
        <w:t xml:space="preserve"> </w:t>
      </w:r>
      <w:r w:rsidR="008D3514">
        <w:rPr>
          <w:rFonts w:eastAsia="Times New Roman" w:cstheme="minorHAnsi"/>
          <w:sz w:val="24"/>
          <w:szCs w:val="24"/>
          <w:lang w:val="en-GB" w:eastAsia="sk-SK"/>
        </w:rPr>
        <w:tab/>
        <w:t>Fallow deer</w:t>
      </w:r>
      <w:r w:rsidR="008D3514">
        <w:rPr>
          <w:rFonts w:eastAsia="Times New Roman" w:cstheme="minorHAnsi"/>
          <w:sz w:val="24"/>
          <w:szCs w:val="24"/>
          <w:lang w:val="en-GB" w:eastAsia="sk-SK"/>
        </w:rPr>
        <w:tab/>
        <w:t>01. 09. - 15</w:t>
      </w:r>
      <w:r w:rsidR="000712E4">
        <w:rPr>
          <w:rFonts w:eastAsia="Times New Roman" w:cstheme="minorHAnsi"/>
          <w:sz w:val="24"/>
          <w:szCs w:val="24"/>
          <w:lang w:val="en-GB" w:eastAsia="sk-SK"/>
        </w:rPr>
        <w:t>. 01</w:t>
      </w:r>
      <w:r w:rsidRPr="007370DE">
        <w:rPr>
          <w:rFonts w:eastAsia="Times New Roman" w:cstheme="minorHAnsi"/>
          <w:sz w:val="24"/>
          <w:szCs w:val="24"/>
          <w:lang w:val="en-GB" w:eastAsia="sk-SK"/>
        </w:rPr>
        <w:t>.</w:t>
      </w:r>
      <w:r w:rsidR="008D3514">
        <w:rPr>
          <w:rFonts w:eastAsia="Times New Roman" w:cstheme="minorHAnsi"/>
          <w:sz w:val="24"/>
          <w:szCs w:val="24"/>
          <w:lang w:val="en-GB" w:eastAsia="sk-SK"/>
        </w:rPr>
        <w:t xml:space="preserve"> (</w:t>
      </w:r>
      <w:r w:rsidR="00BB40CF">
        <w:rPr>
          <w:rFonts w:eastAsia="Times New Roman" w:cstheme="minorHAnsi"/>
          <w:sz w:val="24"/>
          <w:szCs w:val="24"/>
          <w:lang w:val="en-GB" w:eastAsia="sk-SK"/>
        </w:rPr>
        <w:t>to</w:t>
      </w:r>
      <w:r w:rsidR="008D3514">
        <w:rPr>
          <w:rFonts w:eastAsia="Times New Roman" w:cstheme="minorHAnsi"/>
          <w:sz w:val="24"/>
          <w:szCs w:val="24"/>
          <w:lang w:val="en-GB" w:eastAsia="sk-SK"/>
        </w:rPr>
        <w:t xml:space="preserve"> 31. 01 in the game preserve</w:t>
      </w:r>
      <w:r w:rsidRPr="007370DE">
        <w:rPr>
          <w:rFonts w:eastAsia="Times New Roman" w:cstheme="minorHAnsi"/>
          <w:sz w:val="24"/>
          <w:szCs w:val="24"/>
          <w:lang w:val="en-GB" w:eastAsia="sk-SK"/>
        </w:rPr>
        <w:t>)</w:t>
      </w:r>
    </w:p>
    <w:p w:rsidR="00DD1056" w:rsidRPr="007370DE" w:rsidRDefault="008D3514" w:rsidP="008D3514">
      <w:pPr>
        <w:keepLines/>
        <w:spacing w:after="0" w:line="240" w:lineRule="auto"/>
        <w:contextualSpacing/>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Cow, calf</w:t>
      </w:r>
      <w:r>
        <w:rPr>
          <w:rFonts w:eastAsia="Times New Roman" w:cstheme="minorHAnsi"/>
          <w:sz w:val="24"/>
          <w:szCs w:val="24"/>
          <w:lang w:val="en-GB" w:eastAsia="sk-SK"/>
        </w:rPr>
        <w:tab/>
      </w:r>
      <w:r w:rsidR="007E2C6D">
        <w:rPr>
          <w:rFonts w:eastAsia="Times New Roman" w:cstheme="minorHAnsi"/>
          <w:sz w:val="24"/>
          <w:szCs w:val="24"/>
          <w:lang w:val="en-GB" w:eastAsia="sk-SK"/>
        </w:rPr>
        <w:t>01</w:t>
      </w:r>
      <w:r>
        <w:rPr>
          <w:rFonts w:eastAsia="Times New Roman" w:cstheme="minorHAnsi"/>
          <w:sz w:val="24"/>
          <w:szCs w:val="24"/>
          <w:lang w:val="en-GB" w:eastAsia="sk-SK"/>
        </w:rPr>
        <w:t>.08. – 31.12.</w:t>
      </w:r>
      <w:r w:rsidR="00C940C1" w:rsidRPr="00C940C1">
        <w:t xml:space="preserve"> </w:t>
      </w:r>
      <w:r w:rsidR="00C940C1" w:rsidRPr="00C940C1">
        <w:rPr>
          <w:rFonts w:eastAsia="Times New Roman" w:cstheme="minorHAnsi"/>
          <w:sz w:val="24"/>
          <w:szCs w:val="24"/>
          <w:lang w:val="en-GB" w:eastAsia="sk-SK"/>
        </w:rPr>
        <w:t>(to 31. 01 in the game preserve)</w:t>
      </w:r>
      <w:r w:rsidR="00DD1056" w:rsidRPr="007370DE">
        <w:rPr>
          <w:rFonts w:eastAsia="Times New Roman" w:cstheme="minorHAnsi"/>
          <w:sz w:val="24"/>
          <w:szCs w:val="24"/>
          <w:lang w:val="en-GB" w:eastAsia="sk-SK"/>
        </w:rPr>
        <w:br/>
      </w:r>
      <w:r w:rsidR="00DD1056" w:rsidRPr="007370DE">
        <w:rPr>
          <w:rFonts w:eastAsia="Times New Roman" w:cstheme="minorHAnsi"/>
          <w:b/>
          <w:bCs/>
          <w:sz w:val="24"/>
          <w:szCs w:val="24"/>
          <w:lang w:val="en-GB" w:eastAsia="sk-SK"/>
        </w:rPr>
        <w:t xml:space="preserve">Rut season: </w:t>
      </w:r>
      <w:r>
        <w:rPr>
          <w:rFonts w:eastAsia="Times New Roman" w:cstheme="minorHAnsi"/>
          <w:b/>
          <w:bCs/>
          <w:sz w:val="24"/>
          <w:szCs w:val="24"/>
          <w:lang w:val="en-GB" w:eastAsia="sk-SK"/>
        </w:rPr>
        <w:tab/>
      </w:r>
      <w:r>
        <w:rPr>
          <w:rFonts w:eastAsia="Times New Roman" w:cstheme="minorHAnsi"/>
          <w:b/>
          <w:bCs/>
          <w:sz w:val="24"/>
          <w:szCs w:val="24"/>
          <w:lang w:val="en-GB" w:eastAsia="sk-SK"/>
        </w:rPr>
        <w:tab/>
      </w:r>
      <w:r w:rsidR="00DD1056" w:rsidRPr="007370DE">
        <w:rPr>
          <w:rFonts w:eastAsia="Times New Roman" w:cstheme="minorHAnsi"/>
          <w:sz w:val="24"/>
          <w:szCs w:val="24"/>
          <w:lang w:val="en-GB" w:eastAsia="sk-SK"/>
        </w:rPr>
        <w:t>approximately 15. 10. - 15. 11</w:t>
      </w:r>
      <w:r>
        <w:rPr>
          <w:rFonts w:eastAsia="Times New Roman" w:cstheme="minorHAnsi"/>
          <w:sz w:val="24"/>
          <w:szCs w:val="24"/>
          <w:lang w:val="en-GB" w:eastAsia="sk-SK"/>
        </w:rPr>
        <w:t>.</w:t>
      </w:r>
      <w:r w:rsidR="00DD1056" w:rsidRPr="007370DE">
        <w:rPr>
          <w:rFonts w:eastAsia="Times New Roman" w:cstheme="minorHAnsi"/>
          <w:sz w:val="24"/>
          <w:szCs w:val="24"/>
          <w:lang w:val="en-GB" w:eastAsia="sk-SK"/>
        </w:rPr>
        <w:br/>
      </w:r>
      <w:r w:rsidR="00DD1056" w:rsidRPr="007370DE">
        <w:rPr>
          <w:rFonts w:eastAsia="Times New Roman" w:cstheme="minorHAnsi"/>
          <w:sz w:val="24"/>
          <w:szCs w:val="24"/>
          <w:lang w:val="en-GB" w:eastAsia="sk-SK"/>
        </w:rPr>
        <w:br/>
      </w:r>
      <w:r w:rsidR="00DD1056" w:rsidRPr="00A43473">
        <w:rPr>
          <w:rFonts w:eastAsia="Times New Roman" w:cstheme="minorHAnsi"/>
          <w:b/>
          <w:bCs/>
          <w:sz w:val="28"/>
          <w:szCs w:val="28"/>
          <w:lang w:val="en-GB" w:eastAsia="sk-SK"/>
        </w:rPr>
        <w:t>HUNTING FEE</w:t>
      </w:r>
    </w:p>
    <w:tbl>
      <w:tblPr>
        <w:tblW w:w="0" w:type="auto"/>
        <w:tblCellSpacing w:w="0" w:type="dxa"/>
        <w:shd w:val="clear" w:color="auto" w:fill="EAF1DD" w:themeFill="accent3" w:themeFillTint="33"/>
        <w:tblCellMar>
          <w:left w:w="0" w:type="dxa"/>
          <w:right w:w="0" w:type="dxa"/>
        </w:tblCellMar>
        <w:tblLook w:val="04A0" w:firstRow="1" w:lastRow="0" w:firstColumn="1" w:lastColumn="0" w:noHBand="0" w:noVBand="1"/>
      </w:tblPr>
      <w:tblGrid>
        <w:gridCol w:w="2310"/>
        <w:gridCol w:w="2205"/>
        <w:gridCol w:w="1275"/>
        <w:gridCol w:w="1695"/>
      </w:tblGrid>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Weight of antlers </w:t>
            </w:r>
          </w:p>
        </w:tc>
        <w:tc>
          <w:tcPr>
            <w:tcW w:w="127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c>
          <w:tcPr>
            <w:tcW w:w="169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EUR/10g</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Cow, calf</w:t>
            </w:r>
          </w:p>
        </w:tc>
        <w:tc>
          <w:tcPr>
            <w:tcW w:w="220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60.00</w:t>
            </w:r>
          </w:p>
        </w:tc>
        <w:tc>
          <w:tcPr>
            <w:tcW w:w="169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Spiker (2 year old|) </w:t>
            </w:r>
          </w:p>
        </w:tc>
        <w:tc>
          <w:tcPr>
            <w:tcW w:w="220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90.00</w:t>
            </w:r>
          </w:p>
        </w:tc>
        <w:tc>
          <w:tcPr>
            <w:tcW w:w="169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Fallow deer</w:t>
            </w: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to 1.49 kg</w:t>
            </w: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280.00</w:t>
            </w:r>
          </w:p>
        </w:tc>
        <w:tc>
          <w:tcPr>
            <w:tcW w:w="169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1.50 – 1.99 kg</w:t>
            </w: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480.00</w:t>
            </w:r>
          </w:p>
        </w:tc>
        <w:tc>
          <w:tcPr>
            <w:tcW w:w="169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2.00 – 2.49 kg</w:t>
            </w: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800.00</w:t>
            </w:r>
          </w:p>
        </w:tc>
        <w:tc>
          <w:tcPr>
            <w:tcW w:w="1695"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from 2.50 kg</w:t>
            </w: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800.00</w:t>
            </w:r>
          </w:p>
        </w:tc>
        <w:tc>
          <w:tcPr>
            <w:tcW w:w="1695" w:type="dxa"/>
            <w:shd w:val="clear" w:color="auto" w:fill="EAF1DD" w:themeFill="accent3" w:themeFillTint="33"/>
            <w:hideMark/>
          </w:tcPr>
          <w:p w:rsidR="00DD1056" w:rsidRPr="007370DE" w:rsidRDefault="008D3514" w:rsidP="008D3514">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+ 09</w:t>
            </w:r>
            <w:r w:rsidR="00DD1056" w:rsidRPr="007370DE">
              <w:rPr>
                <w:rFonts w:eastAsia="Times New Roman" w:cstheme="minorHAnsi"/>
                <w:sz w:val="24"/>
                <w:szCs w:val="24"/>
                <w:lang w:val="en-GB" w:eastAsia="sk-SK"/>
              </w:rPr>
              <w:t>.</w:t>
            </w:r>
            <w:r>
              <w:rPr>
                <w:rFonts w:eastAsia="Times New Roman" w:cstheme="minorHAnsi"/>
                <w:sz w:val="24"/>
                <w:szCs w:val="24"/>
                <w:lang w:val="en-GB" w:eastAsia="sk-SK"/>
              </w:rPr>
              <w:t>80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3.00 kg</w:t>
            </w: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1 290.00</w:t>
            </w:r>
          </w:p>
        </w:tc>
        <w:tc>
          <w:tcPr>
            <w:tcW w:w="1695" w:type="dxa"/>
            <w:shd w:val="clear" w:color="auto" w:fill="EAF1DD" w:themeFill="accent3" w:themeFillTint="33"/>
            <w:hideMark/>
          </w:tcPr>
          <w:p w:rsidR="00DD1056" w:rsidRPr="007370DE" w:rsidRDefault="008D3514" w:rsidP="008D3514">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+ 17</w:t>
            </w:r>
            <w:r w:rsidR="00DD1056" w:rsidRPr="007370DE">
              <w:rPr>
                <w:rFonts w:eastAsia="Times New Roman" w:cstheme="minorHAnsi"/>
                <w:sz w:val="24"/>
                <w:szCs w:val="24"/>
                <w:lang w:val="en-GB" w:eastAsia="sk-SK"/>
              </w:rPr>
              <w:t>.</w:t>
            </w:r>
            <w:r>
              <w:rPr>
                <w:rFonts w:eastAsia="Times New Roman" w:cstheme="minorHAnsi"/>
                <w:sz w:val="24"/>
                <w:szCs w:val="24"/>
                <w:lang w:val="en-GB" w:eastAsia="sk-SK"/>
              </w:rPr>
              <w:t>00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3.50 kg</w:t>
            </w:r>
          </w:p>
        </w:tc>
        <w:tc>
          <w:tcPr>
            <w:tcW w:w="127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2 14</w:t>
            </w:r>
            <w:r w:rsidR="00DD1056" w:rsidRPr="007370DE">
              <w:rPr>
                <w:rFonts w:eastAsia="Times New Roman" w:cstheme="minorHAnsi"/>
                <w:sz w:val="24"/>
                <w:szCs w:val="24"/>
                <w:lang w:val="en-GB" w:eastAsia="sk-SK"/>
              </w:rPr>
              <w:t>0</w:t>
            </w:r>
            <w:r>
              <w:rPr>
                <w:rFonts w:eastAsia="Times New Roman" w:cstheme="minorHAnsi"/>
                <w:sz w:val="24"/>
                <w:szCs w:val="24"/>
                <w:lang w:val="en-GB" w:eastAsia="sk-SK"/>
              </w:rPr>
              <w:t>.00</w:t>
            </w:r>
          </w:p>
        </w:tc>
        <w:tc>
          <w:tcPr>
            <w:tcW w:w="1695" w:type="dxa"/>
            <w:shd w:val="clear" w:color="auto" w:fill="EAF1DD" w:themeFill="accent3" w:themeFillTint="33"/>
            <w:hideMark/>
          </w:tcPr>
          <w:p w:rsidR="00DD1056" w:rsidRPr="007370DE" w:rsidRDefault="008D3514" w:rsidP="008D3514">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+ 29</w:t>
            </w:r>
            <w:r w:rsidR="00DD1056" w:rsidRPr="007370DE">
              <w:rPr>
                <w:rFonts w:eastAsia="Times New Roman" w:cstheme="minorHAnsi"/>
                <w:sz w:val="24"/>
                <w:szCs w:val="24"/>
                <w:lang w:val="en-GB" w:eastAsia="sk-SK"/>
              </w:rPr>
              <w:t>.</w:t>
            </w:r>
            <w:r>
              <w:rPr>
                <w:rFonts w:eastAsia="Times New Roman" w:cstheme="minorHAnsi"/>
                <w:sz w:val="24"/>
                <w:szCs w:val="24"/>
                <w:lang w:val="en-GB" w:eastAsia="sk-SK"/>
              </w:rPr>
              <w:t>00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205" w:type="dxa"/>
            <w:shd w:val="clear" w:color="auto" w:fill="EAF1DD" w:themeFill="accent3" w:themeFillTint="3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4.00 kg</w:t>
            </w:r>
          </w:p>
        </w:tc>
        <w:tc>
          <w:tcPr>
            <w:tcW w:w="1275" w:type="dxa"/>
            <w:shd w:val="clear" w:color="auto" w:fill="EAF1DD" w:themeFill="accent3" w:themeFillTint="33"/>
            <w:hideMark/>
          </w:tcPr>
          <w:p w:rsidR="00DD1056" w:rsidRPr="007370DE" w:rsidRDefault="008D3514" w:rsidP="008D3514">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3 </w:t>
            </w:r>
            <w:r w:rsidR="00DD1056" w:rsidRPr="007370DE">
              <w:rPr>
                <w:rFonts w:eastAsia="Times New Roman" w:cstheme="minorHAnsi"/>
                <w:sz w:val="24"/>
                <w:szCs w:val="24"/>
                <w:lang w:val="en-GB" w:eastAsia="sk-SK"/>
              </w:rPr>
              <w:t>5</w:t>
            </w:r>
            <w:r>
              <w:rPr>
                <w:rFonts w:eastAsia="Times New Roman" w:cstheme="minorHAnsi"/>
                <w:sz w:val="24"/>
                <w:szCs w:val="24"/>
                <w:lang w:val="en-GB" w:eastAsia="sk-SK"/>
              </w:rPr>
              <w:t>90.00</w:t>
            </w:r>
          </w:p>
        </w:tc>
        <w:tc>
          <w:tcPr>
            <w:tcW w:w="1695" w:type="dxa"/>
            <w:shd w:val="clear" w:color="auto" w:fill="EAF1DD" w:themeFill="accent3" w:themeFillTint="33"/>
            <w:hideMark/>
          </w:tcPr>
          <w:p w:rsidR="00DD1056" w:rsidRPr="007370DE" w:rsidRDefault="008D3514"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+ 43.00</w:t>
            </w:r>
          </w:p>
        </w:tc>
      </w:tr>
    </w:tbl>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Weight of antlers = entire scull with antlers without the lower jaw no deduction</w:t>
      </w:r>
    </w:p>
    <w:p w:rsidR="008D3514" w:rsidRDefault="008D3514" w:rsidP="008D3514">
      <w:pPr>
        <w:spacing w:after="0" w:line="240" w:lineRule="auto"/>
        <w:rPr>
          <w:rFonts w:eastAsia="Times New Roman" w:cstheme="minorHAnsi"/>
          <w:b/>
          <w:bCs/>
          <w:sz w:val="24"/>
          <w:szCs w:val="24"/>
          <w:lang w:val="en-GB" w:eastAsia="sk-SK"/>
        </w:rPr>
      </w:pPr>
      <w:r>
        <w:rPr>
          <w:rFonts w:eastAsia="Times New Roman" w:cstheme="minorHAnsi"/>
          <w:b/>
          <w:bCs/>
          <w:sz w:val="24"/>
          <w:szCs w:val="24"/>
          <w:lang w:val="en-GB" w:eastAsia="sk-SK"/>
        </w:rPr>
        <w:t>Wounding</w:t>
      </w:r>
      <w:r>
        <w:rPr>
          <w:rFonts w:eastAsia="Times New Roman" w:cstheme="minorHAnsi"/>
          <w:b/>
          <w:bCs/>
          <w:sz w:val="24"/>
          <w:szCs w:val="24"/>
          <w:lang w:val="en-GB" w:eastAsia="sk-SK"/>
        </w:rPr>
        <w:tab/>
      </w:r>
      <w:r>
        <w:rPr>
          <w:rFonts w:eastAsia="Times New Roman" w:cstheme="minorHAnsi"/>
          <w:b/>
          <w:bCs/>
          <w:sz w:val="24"/>
          <w:szCs w:val="24"/>
          <w:lang w:val="en-GB" w:eastAsia="sk-SK"/>
        </w:rPr>
        <w:tab/>
      </w:r>
      <w:r>
        <w:rPr>
          <w:rFonts w:eastAsia="Times New Roman" w:cstheme="minorHAnsi"/>
          <w:b/>
          <w:bCs/>
          <w:sz w:val="24"/>
          <w:szCs w:val="24"/>
          <w:lang w:val="en-GB" w:eastAsia="sk-SK"/>
        </w:rPr>
        <w:tab/>
        <w:t>EUR</w:t>
      </w:r>
    </w:p>
    <w:p w:rsidR="008D3514" w:rsidRDefault="008D3514" w:rsidP="008D3514">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Fallow deer</w:t>
      </w:r>
      <w:r>
        <w:rPr>
          <w:rFonts w:eastAsia="Times New Roman" w:cstheme="minorHAnsi"/>
          <w:bCs/>
          <w:sz w:val="24"/>
          <w:szCs w:val="24"/>
          <w:lang w:val="en-GB" w:eastAsia="sk-SK"/>
        </w:rPr>
        <w:tab/>
      </w:r>
      <w:r>
        <w:rPr>
          <w:rFonts w:eastAsia="Times New Roman" w:cstheme="minorHAnsi"/>
          <w:bCs/>
          <w:sz w:val="24"/>
          <w:szCs w:val="24"/>
          <w:lang w:val="en-GB" w:eastAsia="sk-SK"/>
        </w:rPr>
        <w:tab/>
      </w:r>
      <w:r>
        <w:rPr>
          <w:rFonts w:eastAsia="Times New Roman" w:cstheme="minorHAnsi"/>
          <w:bCs/>
          <w:sz w:val="24"/>
          <w:szCs w:val="24"/>
          <w:lang w:val="en-GB" w:eastAsia="sk-SK"/>
        </w:rPr>
        <w:tab/>
        <w:t>665.00</w:t>
      </w:r>
    </w:p>
    <w:p w:rsidR="008D3514" w:rsidRPr="00C940C1" w:rsidRDefault="008D3514" w:rsidP="008D3514">
      <w:pPr>
        <w:spacing w:after="0" w:line="240" w:lineRule="auto"/>
        <w:rPr>
          <w:rFonts w:eastAsia="Times New Roman" w:cstheme="minorHAnsi"/>
          <w:bCs/>
          <w:sz w:val="24"/>
          <w:szCs w:val="24"/>
          <w:lang w:val="en-GB" w:eastAsia="sk-SK"/>
        </w:rPr>
      </w:pPr>
      <w:r w:rsidRPr="00C940C1">
        <w:rPr>
          <w:rFonts w:eastAsia="Times New Roman" w:cstheme="minorHAnsi"/>
          <w:bCs/>
          <w:sz w:val="24"/>
          <w:szCs w:val="24"/>
          <w:lang w:val="en-GB" w:eastAsia="sk-SK"/>
        </w:rPr>
        <w:t>Cow, calf, spiker</w:t>
      </w:r>
      <w:r w:rsidRPr="00C940C1">
        <w:rPr>
          <w:rFonts w:eastAsia="Times New Roman" w:cstheme="minorHAnsi"/>
          <w:bCs/>
          <w:sz w:val="24"/>
          <w:szCs w:val="24"/>
          <w:lang w:val="en-GB" w:eastAsia="sk-SK"/>
        </w:rPr>
        <w:tab/>
      </w:r>
      <w:r w:rsidRPr="00C940C1">
        <w:rPr>
          <w:rFonts w:eastAsia="Times New Roman" w:cstheme="minorHAnsi"/>
          <w:bCs/>
          <w:sz w:val="24"/>
          <w:szCs w:val="24"/>
          <w:lang w:val="en-GB" w:eastAsia="sk-SK"/>
        </w:rPr>
        <w:tab/>
      </w:r>
      <w:r w:rsidR="00AA3E72" w:rsidRPr="00C940C1">
        <w:rPr>
          <w:rFonts w:eastAsia="Times New Roman" w:cstheme="minorHAnsi"/>
          <w:bCs/>
          <w:sz w:val="24"/>
          <w:szCs w:val="24"/>
          <w:lang w:val="en-GB" w:eastAsia="sk-SK"/>
        </w:rPr>
        <w:t xml:space="preserve">  4</w:t>
      </w:r>
      <w:r w:rsidR="00E629FD" w:rsidRPr="00C940C1">
        <w:rPr>
          <w:rFonts w:eastAsia="Times New Roman" w:cstheme="minorHAnsi"/>
          <w:bCs/>
          <w:sz w:val="24"/>
          <w:szCs w:val="24"/>
          <w:lang w:val="en-GB" w:eastAsia="sk-SK"/>
        </w:rPr>
        <w:t>0.00</w:t>
      </w:r>
    </w:p>
    <w:p w:rsidR="00E629FD" w:rsidRDefault="00AA3E72" w:rsidP="008D3514">
      <w:pPr>
        <w:spacing w:after="0" w:line="240" w:lineRule="auto"/>
        <w:rPr>
          <w:rFonts w:eastAsia="Times New Roman" w:cstheme="minorHAnsi"/>
          <w:bCs/>
          <w:sz w:val="24"/>
          <w:szCs w:val="24"/>
          <w:lang w:val="en-GB" w:eastAsia="sk-SK"/>
        </w:rPr>
      </w:pPr>
      <w:r w:rsidRPr="00C940C1">
        <w:rPr>
          <w:rFonts w:eastAsia="Times New Roman" w:cstheme="minorHAnsi"/>
          <w:bCs/>
          <w:sz w:val="24"/>
          <w:szCs w:val="24"/>
          <w:lang w:val="en-GB" w:eastAsia="sk-SK"/>
        </w:rPr>
        <w:t>Skin</w:t>
      </w:r>
      <w:r w:rsidRPr="00C940C1">
        <w:rPr>
          <w:rFonts w:eastAsia="Times New Roman" w:cstheme="minorHAnsi"/>
          <w:bCs/>
          <w:sz w:val="24"/>
          <w:szCs w:val="24"/>
          <w:lang w:val="en-GB" w:eastAsia="sk-SK"/>
        </w:rPr>
        <w:tab/>
      </w:r>
      <w:r w:rsidRPr="00C940C1">
        <w:rPr>
          <w:rFonts w:eastAsia="Times New Roman" w:cstheme="minorHAnsi"/>
          <w:bCs/>
          <w:sz w:val="24"/>
          <w:szCs w:val="24"/>
          <w:lang w:val="en-GB" w:eastAsia="sk-SK"/>
        </w:rPr>
        <w:tab/>
      </w:r>
      <w:r w:rsidRPr="00C940C1">
        <w:rPr>
          <w:rFonts w:eastAsia="Times New Roman" w:cstheme="minorHAnsi"/>
          <w:bCs/>
          <w:sz w:val="24"/>
          <w:szCs w:val="24"/>
          <w:lang w:val="en-GB" w:eastAsia="sk-SK"/>
        </w:rPr>
        <w:tab/>
      </w:r>
      <w:r w:rsidRPr="00C940C1">
        <w:rPr>
          <w:rFonts w:eastAsia="Times New Roman" w:cstheme="minorHAnsi"/>
          <w:bCs/>
          <w:sz w:val="24"/>
          <w:szCs w:val="24"/>
          <w:lang w:val="en-GB" w:eastAsia="sk-SK"/>
        </w:rPr>
        <w:tab/>
        <w:t xml:space="preserve">  60</w:t>
      </w:r>
      <w:r w:rsidR="00E629FD" w:rsidRPr="00C940C1">
        <w:rPr>
          <w:rFonts w:eastAsia="Times New Roman" w:cstheme="minorHAnsi"/>
          <w:bCs/>
          <w:sz w:val="24"/>
          <w:szCs w:val="24"/>
          <w:lang w:val="en-GB" w:eastAsia="sk-SK"/>
        </w:rPr>
        <w:t>.00</w:t>
      </w:r>
    </w:p>
    <w:p w:rsidR="00E629FD" w:rsidRPr="008D3514" w:rsidRDefault="00E629FD" w:rsidP="008D3514">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Cancellation fee</w:t>
      </w:r>
      <w:r>
        <w:rPr>
          <w:rFonts w:eastAsia="Times New Roman" w:cstheme="minorHAnsi"/>
          <w:bCs/>
          <w:sz w:val="24"/>
          <w:szCs w:val="24"/>
          <w:lang w:val="en-GB" w:eastAsia="sk-SK"/>
        </w:rPr>
        <w:tab/>
      </w:r>
      <w:r>
        <w:rPr>
          <w:rFonts w:eastAsia="Times New Roman" w:cstheme="minorHAnsi"/>
          <w:bCs/>
          <w:sz w:val="24"/>
          <w:szCs w:val="24"/>
          <w:lang w:val="en-GB" w:eastAsia="sk-SK"/>
        </w:rPr>
        <w:tab/>
        <w:t>320.00</w:t>
      </w:r>
    </w:p>
    <w:p w:rsidR="0081566E" w:rsidRDefault="0081566E" w:rsidP="0025379A">
      <w:pPr>
        <w:spacing w:before="100" w:beforeAutospacing="1" w:after="0" w:line="240" w:lineRule="auto"/>
        <w:jc w:val="both"/>
        <w:rPr>
          <w:rFonts w:eastAsia="Times New Roman" w:cstheme="minorHAnsi"/>
          <w:b/>
          <w:bCs/>
          <w:sz w:val="28"/>
          <w:szCs w:val="28"/>
          <w:highlight w:val="lightGray"/>
          <w:lang w:val="en-GB" w:eastAsia="sk-SK"/>
        </w:rPr>
      </w:pPr>
    </w:p>
    <w:p w:rsidR="0081566E" w:rsidRDefault="0081566E" w:rsidP="0025379A">
      <w:pPr>
        <w:spacing w:before="100" w:beforeAutospacing="1" w:after="0" w:line="240" w:lineRule="auto"/>
        <w:jc w:val="both"/>
        <w:rPr>
          <w:rFonts w:eastAsia="Times New Roman" w:cstheme="minorHAnsi"/>
          <w:b/>
          <w:bCs/>
          <w:sz w:val="28"/>
          <w:szCs w:val="28"/>
          <w:highlight w:val="lightGray"/>
          <w:lang w:val="en-GB" w:eastAsia="sk-SK"/>
        </w:rPr>
      </w:pPr>
    </w:p>
    <w:p w:rsidR="0081566E" w:rsidRDefault="0081566E" w:rsidP="0025379A">
      <w:pPr>
        <w:spacing w:before="100" w:beforeAutospacing="1" w:after="0" w:line="240" w:lineRule="auto"/>
        <w:jc w:val="both"/>
        <w:rPr>
          <w:rFonts w:eastAsia="Times New Roman" w:cstheme="minorHAnsi"/>
          <w:b/>
          <w:bCs/>
          <w:sz w:val="28"/>
          <w:szCs w:val="28"/>
          <w:highlight w:val="lightGray"/>
          <w:lang w:val="en-GB" w:eastAsia="sk-SK"/>
        </w:rPr>
      </w:pPr>
    </w:p>
    <w:p w:rsidR="00DD1056" w:rsidRPr="001E7A37" w:rsidRDefault="00DD1056" w:rsidP="0025379A">
      <w:pPr>
        <w:spacing w:before="100" w:beforeAutospacing="1" w:after="0" w:line="240" w:lineRule="auto"/>
        <w:jc w:val="both"/>
        <w:rPr>
          <w:rFonts w:eastAsia="Times New Roman" w:cstheme="minorHAnsi"/>
          <w:b/>
          <w:bCs/>
          <w:sz w:val="28"/>
          <w:szCs w:val="28"/>
          <w:lang w:val="en-GB" w:eastAsia="sk-SK"/>
        </w:rPr>
      </w:pPr>
      <w:r w:rsidRPr="001E7A37">
        <w:rPr>
          <w:rFonts w:eastAsia="Times New Roman" w:cstheme="minorHAnsi"/>
          <w:b/>
          <w:bCs/>
          <w:sz w:val="28"/>
          <w:szCs w:val="28"/>
          <w:highlight w:val="lightGray"/>
          <w:lang w:val="en-GB" w:eastAsia="sk-SK"/>
        </w:rPr>
        <w:lastRenderedPageBreak/>
        <w:t>MOUFLON</w:t>
      </w:r>
    </w:p>
    <w:p w:rsidR="00405765" w:rsidRPr="007370DE" w:rsidRDefault="00405765" w:rsidP="00405765">
      <w:pPr>
        <w:spacing w:before="100" w:beforeAutospacing="1" w:after="0" w:line="240" w:lineRule="auto"/>
        <w:jc w:val="both"/>
        <w:rPr>
          <w:rFonts w:eastAsia="Times New Roman" w:cstheme="minorHAnsi"/>
          <w:b/>
          <w:sz w:val="24"/>
          <w:szCs w:val="24"/>
          <w:lang w:val="en-GB" w:eastAsia="sk-SK"/>
        </w:rPr>
      </w:pPr>
      <w:r>
        <w:rPr>
          <w:rFonts w:eastAsia="Times New Roman" w:cstheme="minorHAnsi"/>
          <w:b/>
          <w:sz w:val="24"/>
          <w:szCs w:val="24"/>
          <w:lang w:val="en-GB" w:eastAsia="sk-SK"/>
        </w:rPr>
        <w:t>Comparison:</w:t>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b/>
          <w:sz w:val="24"/>
          <w:szCs w:val="24"/>
          <w:lang w:val="en-GB" w:eastAsia="sk-SK"/>
        </w:rPr>
        <w:tab/>
        <w:t>points</w:t>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b/>
          <w:sz w:val="24"/>
          <w:szCs w:val="24"/>
          <w:lang w:val="en-GB" w:eastAsia="sk-SK"/>
        </w:rPr>
        <w:tab/>
        <w:t>length</w:t>
      </w:r>
    </w:p>
    <w:p w:rsidR="00405765" w:rsidRDefault="00405765" w:rsidP="00405765">
      <w:pPr>
        <w:keepLines/>
        <w:spacing w:after="0" w:line="0" w:lineRule="atLeast"/>
        <w:jc w:val="both"/>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175 CIC</w:t>
      </w:r>
      <w:r>
        <w:rPr>
          <w:rFonts w:eastAsia="Times New Roman" w:cstheme="minorHAnsi"/>
          <w:sz w:val="24"/>
          <w:szCs w:val="24"/>
          <w:lang w:val="en-GB" w:eastAsia="sk-SK"/>
        </w:rPr>
        <w:tab/>
      </w:r>
      <w:r>
        <w:rPr>
          <w:rFonts w:eastAsia="Times New Roman" w:cstheme="minorHAnsi"/>
          <w:sz w:val="24"/>
          <w:szCs w:val="24"/>
          <w:lang w:val="en-GB" w:eastAsia="sk-SK"/>
        </w:rPr>
        <w:tab/>
        <w:t>55 – 68 cm</w:t>
      </w:r>
    </w:p>
    <w:p w:rsidR="00405765" w:rsidRDefault="00405765" w:rsidP="00405765">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Bronze</w:t>
      </w:r>
      <w:r>
        <w:rPr>
          <w:rFonts w:eastAsia="Times New Roman" w:cstheme="minorHAnsi"/>
          <w:sz w:val="24"/>
          <w:szCs w:val="24"/>
          <w:lang w:val="en-GB" w:eastAsia="sk-SK"/>
        </w:rPr>
        <w:t xml:space="preserve"> from</w:t>
      </w:r>
      <w:r>
        <w:rPr>
          <w:rFonts w:eastAsia="Times New Roman" w:cstheme="minorHAnsi"/>
          <w:sz w:val="24"/>
          <w:szCs w:val="24"/>
          <w:lang w:val="en-GB" w:eastAsia="sk-SK"/>
        </w:rPr>
        <w:tab/>
        <w:t>185 CIC</w:t>
      </w:r>
      <w:r>
        <w:rPr>
          <w:rFonts w:eastAsia="Times New Roman" w:cstheme="minorHAnsi"/>
          <w:sz w:val="24"/>
          <w:szCs w:val="24"/>
          <w:lang w:val="en-GB" w:eastAsia="sk-SK"/>
        </w:rPr>
        <w:tab/>
      </w:r>
      <w:r>
        <w:rPr>
          <w:rFonts w:eastAsia="Times New Roman" w:cstheme="minorHAnsi"/>
          <w:sz w:val="24"/>
          <w:szCs w:val="24"/>
          <w:lang w:val="en-GB" w:eastAsia="sk-SK"/>
        </w:rPr>
        <w:tab/>
        <w:t>60 – 73 cm</w:t>
      </w:r>
    </w:p>
    <w:p w:rsidR="00405765" w:rsidRDefault="00405765" w:rsidP="00405765">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S</w:t>
      </w:r>
      <w:r>
        <w:rPr>
          <w:rFonts w:eastAsia="Times New Roman" w:cstheme="minorHAnsi"/>
          <w:sz w:val="24"/>
          <w:szCs w:val="24"/>
          <w:lang w:val="en-GB" w:eastAsia="sk-SK"/>
        </w:rPr>
        <w:t>ilver from</w:t>
      </w:r>
      <w:r>
        <w:rPr>
          <w:rFonts w:eastAsia="Times New Roman" w:cstheme="minorHAnsi"/>
          <w:sz w:val="24"/>
          <w:szCs w:val="24"/>
          <w:lang w:val="en-GB" w:eastAsia="sk-SK"/>
        </w:rPr>
        <w:tab/>
        <w:t>195 CIC</w:t>
      </w:r>
      <w:r>
        <w:rPr>
          <w:rFonts w:eastAsia="Times New Roman" w:cstheme="minorHAnsi"/>
          <w:sz w:val="24"/>
          <w:szCs w:val="24"/>
          <w:lang w:val="en-GB" w:eastAsia="sk-SK"/>
        </w:rPr>
        <w:tab/>
      </w:r>
      <w:r>
        <w:rPr>
          <w:rFonts w:eastAsia="Times New Roman" w:cstheme="minorHAnsi"/>
          <w:sz w:val="24"/>
          <w:szCs w:val="24"/>
          <w:lang w:val="en-GB" w:eastAsia="sk-SK"/>
        </w:rPr>
        <w:tab/>
        <w:t>70 – 79 cm</w:t>
      </w:r>
    </w:p>
    <w:p w:rsidR="00405765" w:rsidRPr="007370DE" w:rsidRDefault="00405765" w:rsidP="00405765">
      <w:pPr>
        <w:keepLines/>
        <w:spacing w:after="0" w:line="0" w:lineRule="atLeast"/>
        <w:ind w:left="1416" w:firstLine="708"/>
        <w:jc w:val="both"/>
        <w:rPr>
          <w:rFonts w:eastAsia="Times New Roman" w:cstheme="minorHAnsi"/>
          <w:sz w:val="24"/>
          <w:szCs w:val="24"/>
          <w:lang w:val="en-GB" w:eastAsia="sk-SK"/>
        </w:rPr>
      </w:pPr>
      <w:r>
        <w:rPr>
          <w:rFonts w:eastAsia="Times New Roman" w:cstheme="minorHAnsi"/>
          <w:sz w:val="24"/>
          <w:szCs w:val="24"/>
          <w:lang w:val="en-GB" w:eastAsia="sk-SK"/>
        </w:rPr>
        <w:t>Gold from</w:t>
      </w:r>
      <w:r>
        <w:rPr>
          <w:rFonts w:eastAsia="Times New Roman" w:cstheme="minorHAnsi"/>
          <w:sz w:val="24"/>
          <w:szCs w:val="24"/>
          <w:lang w:val="en-GB" w:eastAsia="sk-SK"/>
        </w:rPr>
        <w:tab/>
        <w:t>205 CIC</w:t>
      </w:r>
      <w:r>
        <w:rPr>
          <w:rFonts w:eastAsia="Times New Roman" w:cstheme="minorHAnsi"/>
          <w:sz w:val="24"/>
          <w:szCs w:val="24"/>
          <w:lang w:val="en-GB" w:eastAsia="sk-SK"/>
        </w:rPr>
        <w:tab/>
      </w:r>
      <w:r>
        <w:rPr>
          <w:rFonts w:eastAsia="Times New Roman" w:cstheme="minorHAnsi"/>
          <w:sz w:val="24"/>
          <w:szCs w:val="24"/>
          <w:lang w:val="en-GB" w:eastAsia="sk-SK"/>
        </w:rPr>
        <w:tab/>
        <w:t>75 – 84 cm</w:t>
      </w:r>
    </w:p>
    <w:p w:rsidR="00D14BCC" w:rsidRDefault="00DD1056" w:rsidP="00D14BCC">
      <w:pPr>
        <w:spacing w:after="0" w:line="240" w:lineRule="auto"/>
        <w:rPr>
          <w:rFonts w:eastAsia="Times New Roman" w:cstheme="minorHAnsi"/>
          <w:b/>
          <w:bCs/>
          <w:sz w:val="24"/>
          <w:szCs w:val="24"/>
          <w:lang w:val="en-GB" w:eastAsia="sk-SK"/>
        </w:rPr>
      </w:pPr>
      <w:r w:rsidRPr="007370DE">
        <w:rPr>
          <w:rFonts w:eastAsia="Times New Roman" w:cstheme="minorHAnsi"/>
          <w:b/>
          <w:bCs/>
          <w:sz w:val="24"/>
          <w:szCs w:val="24"/>
          <w:lang w:val="en-GB" w:eastAsia="sk-SK"/>
        </w:rPr>
        <w:t>Hunting period:</w:t>
      </w:r>
      <w:r w:rsidR="00D14BCC">
        <w:rPr>
          <w:rFonts w:eastAsia="Times New Roman" w:cstheme="minorHAnsi"/>
          <w:b/>
          <w:bCs/>
          <w:sz w:val="24"/>
          <w:szCs w:val="24"/>
          <w:lang w:val="en-GB" w:eastAsia="sk-SK"/>
        </w:rPr>
        <w:t xml:space="preserve"> </w:t>
      </w:r>
      <w:r w:rsidR="00D14BCC">
        <w:rPr>
          <w:rFonts w:eastAsia="Times New Roman" w:cstheme="minorHAnsi"/>
          <w:b/>
          <w:bCs/>
          <w:sz w:val="24"/>
          <w:szCs w:val="24"/>
          <w:lang w:val="en-GB" w:eastAsia="sk-SK"/>
        </w:rPr>
        <w:tab/>
      </w:r>
      <w:r w:rsidR="00D14BCC" w:rsidRPr="00D14BCC">
        <w:rPr>
          <w:rFonts w:eastAsia="Times New Roman" w:cstheme="minorHAnsi"/>
          <w:bCs/>
          <w:sz w:val="24"/>
          <w:szCs w:val="24"/>
          <w:lang w:val="en-GB" w:eastAsia="sk-SK"/>
        </w:rPr>
        <w:t>Mouflon</w:t>
      </w:r>
      <w:r w:rsidR="00D14BCC">
        <w:rPr>
          <w:rFonts w:eastAsia="Times New Roman" w:cstheme="minorHAnsi"/>
          <w:bCs/>
          <w:sz w:val="24"/>
          <w:szCs w:val="24"/>
          <w:lang w:val="en-GB" w:eastAsia="sk-SK"/>
        </w:rPr>
        <w:tab/>
        <w:t>01.08. – 15.01. (whole year in the game preserve)</w:t>
      </w:r>
    </w:p>
    <w:p w:rsidR="00D14BCC" w:rsidRDefault="00405765" w:rsidP="00D14BCC">
      <w:pPr>
        <w:spacing w:after="0" w:line="240" w:lineRule="auto"/>
        <w:ind w:left="1416" w:firstLine="708"/>
        <w:rPr>
          <w:rFonts w:eastAsia="Times New Roman" w:cstheme="minorHAnsi"/>
          <w:sz w:val="24"/>
          <w:szCs w:val="24"/>
          <w:lang w:val="en-GB" w:eastAsia="sk-SK"/>
        </w:rPr>
      </w:pPr>
      <w:r>
        <w:rPr>
          <w:rFonts w:eastAsia="Times New Roman" w:cstheme="minorHAnsi"/>
          <w:bCs/>
          <w:sz w:val="24"/>
          <w:szCs w:val="24"/>
          <w:lang w:val="en-GB" w:eastAsia="sk-SK"/>
        </w:rPr>
        <w:t>M</w:t>
      </w:r>
      <w:r w:rsidRPr="00405765">
        <w:rPr>
          <w:rFonts w:eastAsia="Times New Roman" w:cstheme="minorHAnsi"/>
          <w:bCs/>
          <w:sz w:val="24"/>
          <w:szCs w:val="24"/>
          <w:lang w:val="en-GB" w:eastAsia="sk-SK"/>
        </w:rPr>
        <w:t>ouflon</w:t>
      </w:r>
      <w:r w:rsidR="00D14BCC">
        <w:rPr>
          <w:rFonts w:eastAsia="Times New Roman" w:cstheme="minorHAnsi"/>
          <w:bCs/>
          <w:sz w:val="24"/>
          <w:szCs w:val="24"/>
          <w:lang w:val="en-GB" w:eastAsia="sk-SK"/>
        </w:rPr>
        <w:t xml:space="preserve"> ewe, lamb</w:t>
      </w:r>
      <w:r w:rsidR="00D14BCC">
        <w:rPr>
          <w:rFonts w:eastAsia="Times New Roman" w:cstheme="minorHAnsi"/>
          <w:bCs/>
          <w:sz w:val="24"/>
          <w:szCs w:val="24"/>
          <w:lang w:val="en-GB" w:eastAsia="sk-SK"/>
        </w:rPr>
        <w:tab/>
      </w:r>
      <w:r w:rsidR="00D14BCC">
        <w:rPr>
          <w:rFonts w:eastAsia="Times New Roman" w:cstheme="minorHAnsi"/>
          <w:sz w:val="24"/>
          <w:szCs w:val="24"/>
          <w:lang w:val="en-GB" w:eastAsia="sk-SK"/>
        </w:rPr>
        <w:t>01. 08. - 31. 12.</w:t>
      </w:r>
      <w:r w:rsidR="00C940C1" w:rsidRPr="00C940C1">
        <w:t xml:space="preserve"> </w:t>
      </w:r>
      <w:r w:rsidR="00C940C1" w:rsidRPr="00C940C1">
        <w:rPr>
          <w:rFonts w:eastAsia="Times New Roman" w:cstheme="minorHAnsi"/>
          <w:sz w:val="24"/>
          <w:szCs w:val="24"/>
          <w:lang w:val="en-GB" w:eastAsia="sk-SK"/>
        </w:rPr>
        <w:t>(to 31. 01 in the game preserve)</w:t>
      </w:r>
    </w:p>
    <w:p w:rsidR="00DD1056" w:rsidRPr="007370DE" w:rsidRDefault="00DD1056" w:rsidP="00D14BCC">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 xml:space="preserve">Rut season: </w:t>
      </w:r>
      <w:r w:rsidR="00D14BCC">
        <w:rPr>
          <w:rFonts w:eastAsia="Times New Roman" w:cstheme="minorHAnsi"/>
          <w:b/>
          <w:bCs/>
          <w:sz w:val="24"/>
          <w:szCs w:val="24"/>
          <w:lang w:val="en-GB" w:eastAsia="sk-SK"/>
        </w:rPr>
        <w:tab/>
      </w:r>
      <w:r w:rsidR="00D14BCC">
        <w:rPr>
          <w:rFonts w:eastAsia="Times New Roman" w:cstheme="minorHAnsi"/>
          <w:b/>
          <w:bCs/>
          <w:sz w:val="24"/>
          <w:szCs w:val="24"/>
          <w:lang w:val="en-GB" w:eastAsia="sk-SK"/>
        </w:rPr>
        <w:tab/>
      </w:r>
      <w:r w:rsidRPr="007370DE">
        <w:rPr>
          <w:rFonts w:eastAsia="Times New Roman" w:cstheme="minorHAnsi"/>
          <w:sz w:val="24"/>
          <w:szCs w:val="24"/>
          <w:lang w:val="en-GB" w:eastAsia="sk-SK"/>
        </w:rPr>
        <w:t>November</w:t>
      </w:r>
      <w:r w:rsidRPr="007370DE">
        <w:rPr>
          <w:rFonts w:eastAsia="Times New Roman" w:cstheme="minorHAnsi"/>
          <w:sz w:val="24"/>
          <w:szCs w:val="24"/>
          <w:lang w:val="en-GB" w:eastAsia="sk-SK"/>
        </w:rPr>
        <w:br/>
      </w:r>
      <w:r w:rsidRPr="007370DE">
        <w:rPr>
          <w:rFonts w:eastAsia="Times New Roman" w:cstheme="minorHAnsi"/>
          <w:sz w:val="24"/>
          <w:szCs w:val="24"/>
          <w:lang w:val="en-GB" w:eastAsia="sk-SK"/>
        </w:rPr>
        <w:br/>
      </w:r>
      <w:r w:rsidRPr="00A43473">
        <w:rPr>
          <w:rFonts w:eastAsia="Times New Roman" w:cstheme="minorHAnsi"/>
          <w:b/>
          <w:bCs/>
          <w:sz w:val="28"/>
          <w:szCs w:val="28"/>
          <w:lang w:val="en-GB" w:eastAsia="sk-SK"/>
        </w:rPr>
        <w:t>HUNTING FEE</w:t>
      </w:r>
    </w:p>
    <w:tbl>
      <w:tblPr>
        <w:tblW w:w="0" w:type="auto"/>
        <w:tblCellSpacing w:w="0" w:type="dxa"/>
        <w:shd w:val="clear" w:color="auto" w:fill="EAF1DD" w:themeFill="accent3" w:themeFillTint="33"/>
        <w:tblCellMar>
          <w:left w:w="0" w:type="dxa"/>
          <w:right w:w="0" w:type="dxa"/>
        </w:tblCellMar>
        <w:tblLook w:val="04A0" w:firstRow="1" w:lastRow="0" w:firstColumn="1" w:lastColumn="0" w:noHBand="0" w:noVBand="1"/>
      </w:tblPr>
      <w:tblGrid>
        <w:gridCol w:w="2310"/>
        <w:gridCol w:w="2205"/>
        <w:gridCol w:w="1275"/>
        <w:gridCol w:w="1695"/>
      </w:tblGrid>
      <w:tr w:rsidR="00DD1056" w:rsidRPr="007370DE" w:rsidTr="00DD0C32">
        <w:trPr>
          <w:tblCellSpacing w:w="0" w:type="dxa"/>
        </w:trPr>
        <w:tc>
          <w:tcPr>
            <w:tcW w:w="2310" w:type="dxa"/>
            <w:shd w:val="clear" w:color="auto" w:fill="EAF1DD" w:themeFill="accent3" w:themeFillTint="33"/>
            <w:hideMark/>
          </w:tcPr>
          <w:p w:rsidR="00DD1056" w:rsidRPr="00D14BCC" w:rsidRDefault="00DD1056" w:rsidP="00DB4F82">
            <w:pPr>
              <w:spacing w:after="0" w:line="240" w:lineRule="auto"/>
              <w:rPr>
                <w:rFonts w:eastAsia="Times New Roman" w:cstheme="minorHAnsi"/>
                <w:b/>
                <w:sz w:val="24"/>
                <w:szCs w:val="24"/>
                <w:lang w:val="en-GB" w:eastAsia="sk-SK"/>
              </w:rPr>
            </w:pPr>
          </w:p>
        </w:tc>
        <w:tc>
          <w:tcPr>
            <w:tcW w:w="2205" w:type="dxa"/>
            <w:shd w:val="clear" w:color="auto" w:fill="EAF1DD" w:themeFill="accent3" w:themeFillTint="33"/>
            <w:hideMark/>
          </w:tcPr>
          <w:p w:rsidR="00DD1056" w:rsidRPr="00D14BCC" w:rsidRDefault="00DD1056" w:rsidP="00DB4F82">
            <w:pPr>
              <w:spacing w:before="100" w:beforeAutospacing="1" w:after="0" w:line="240" w:lineRule="auto"/>
              <w:rPr>
                <w:rFonts w:eastAsia="Times New Roman" w:cstheme="minorHAnsi"/>
                <w:b/>
                <w:sz w:val="24"/>
                <w:szCs w:val="24"/>
                <w:lang w:val="en-GB" w:eastAsia="sk-SK"/>
              </w:rPr>
            </w:pPr>
            <w:r w:rsidRPr="00D14BCC">
              <w:rPr>
                <w:rFonts w:eastAsia="Times New Roman" w:cstheme="minorHAnsi"/>
                <w:b/>
                <w:sz w:val="24"/>
                <w:szCs w:val="24"/>
                <w:lang w:val="en-GB" w:eastAsia="sk-SK"/>
              </w:rPr>
              <w:t xml:space="preserve">Length of horns </w:t>
            </w:r>
          </w:p>
        </w:tc>
        <w:tc>
          <w:tcPr>
            <w:tcW w:w="1275" w:type="dxa"/>
            <w:shd w:val="clear" w:color="auto" w:fill="EAF1DD" w:themeFill="accent3" w:themeFillTint="33"/>
            <w:hideMark/>
          </w:tcPr>
          <w:p w:rsidR="00DD1056" w:rsidRPr="00D14BCC" w:rsidRDefault="00DD1056" w:rsidP="00DB4F82">
            <w:pPr>
              <w:spacing w:before="100" w:beforeAutospacing="1" w:after="0" w:line="240" w:lineRule="auto"/>
              <w:rPr>
                <w:rFonts w:eastAsia="Times New Roman" w:cstheme="minorHAnsi"/>
                <w:b/>
                <w:sz w:val="24"/>
                <w:szCs w:val="24"/>
                <w:lang w:val="en-GB" w:eastAsia="sk-SK"/>
              </w:rPr>
            </w:pPr>
            <w:r w:rsidRPr="00D14BCC">
              <w:rPr>
                <w:rFonts w:eastAsia="Times New Roman" w:cstheme="minorHAnsi"/>
                <w:b/>
                <w:sz w:val="24"/>
                <w:szCs w:val="24"/>
                <w:lang w:val="en-GB" w:eastAsia="sk-SK"/>
              </w:rPr>
              <w:t xml:space="preserve">EUR </w:t>
            </w:r>
          </w:p>
        </w:tc>
        <w:tc>
          <w:tcPr>
            <w:tcW w:w="1695" w:type="dxa"/>
            <w:shd w:val="clear" w:color="auto" w:fill="EAF1DD" w:themeFill="accent3" w:themeFillTint="33"/>
            <w:hideMark/>
          </w:tcPr>
          <w:p w:rsidR="00DD1056" w:rsidRPr="00D14BCC" w:rsidRDefault="00DD1056" w:rsidP="00DB4F82">
            <w:pPr>
              <w:spacing w:before="100" w:beforeAutospacing="1" w:after="0" w:line="240" w:lineRule="auto"/>
              <w:rPr>
                <w:rFonts w:eastAsia="Times New Roman" w:cstheme="minorHAnsi"/>
                <w:b/>
                <w:sz w:val="24"/>
                <w:szCs w:val="24"/>
                <w:lang w:val="en-GB" w:eastAsia="sk-SK"/>
              </w:rPr>
            </w:pPr>
            <w:r w:rsidRPr="00D14BCC">
              <w:rPr>
                <w:rFonts w:eastAsia="Times New Roman" w:cstheme="minorHAnsi"/>
                <w:b/>
                <w:sz w:val="24"/>
                <w:szCs w:val="24"/>
                <w:lang w:val="en-GB" w:eastAsia="sk-SK"/>
              </w:rPr>
              <w:t>EUR/cm</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D14BCC">
            <w:pPr>
              <w:spacing w:before="100" w:beforeAutospacing="1"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t>Mouflon ewe, lamb</w:t>
            </w:r>
          </w:p>
        </w:tc>
        <w:tc>
          <w:tcPr>
            <w:tcW w:w="2205" w:type="dxa"/>
            <w:shd w:val="clear" w:color="auto" w:fill="EAF1DD" w:themeFill="accent3" w:themeFillTint="33"/>
            <w:hideMark/>
          </w:tcPr>
          <w:p w:rsidR="00DD1056" w:rsidRPr="00C60AB8" w:rsidRDefault="00DD1056" w:rsidP="00DB4F82">
            <w:pPr>
              <w:spacing w:after="0" w:line="240" w:lineRule="auto"/>
              <w:rPr>
                <w:rFonts w:eastAsia="Times New Roman" w:cstheme="minorHAnsi"/>
                <w:color w:val="000000" w:themeColor="text1"/>
                <w:sz w:val="24"/>
                <w:szCs w:val="24"/>
                <w:lang w:val="en-GB" w:eastAsia="sk-SK"/>
              </w:rPr>
            </w:pPr>
          </w:p>
        </w:tc>
        <w:tc>
          <w:tcPr>
            <w:tcW w:w="1275" w:type="dxa"/>
            <w:shd w:val="clear" w:color="auto" w:fill="EAF1DD" w:themeFill="accent3" w:themeFillTint="33"/>
            <w:hideMark/>
          </w:tcPr>
          <w:p w:rsidR="00DD1056" w:rsidRPr="00C60AB8" w:rsidRDefault="00D14BCC" w:rsidP="00DB4F82">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3</w:t>
            </w:r>
            <w:r w:rsidR="00D55B0D" w:rsidRPr="00C60AB8">
              <w:rPr>
                <w:rFonts w:eastAsia="Times New Roman" w:cstheme="minorHAnsi"/>
                <w:color w:val="000000" w:themeColor="text1"/>
                <w:sz w:val="24"/>
                <w:szCs w:val="24"/>
                <w:lang w:val="en-GB" w:eastAsia="sk-SK"/>
              </w:rPr>
              <w:t>5</w:t>
            </w:r>
            <w:r w:rsidRPr="00C60AB8">
              <w:rPr>
                <w:rFonts w:eastAsia="Times New Roman" w:cstheme="minorHAnsi"/>
                <w:color w:val="000000" w:themeColor="text1"/>
                <w:sz w:val="24"/>
                <w:szCs w:val="24"/>
                <w:lang w:val="en-GB" w:eastAsia="sk-SK"/>
              </w:rPr>
              <w:t>.00</w:t>
            </w:r>
          </w:p>
        </w:tc>
        <w:tc>
          <w:tcPr>
            <w:tcW w:w="1695" w:type="dxa"/>
            <w:shd w:val="clear" w:color="auto" w:fill="EAF1DD" w:themeFill="accent3" w:themeFillTint="33"/>
            <w:hideMark/>
          </w:tcPr>
          <w:p w:rsidR="00DD1056" w:rsidRPr="00C60AB8" w:rsidRDefault="00DD1056" w:rsidP="00DB4F82">
            <w:pPr>
              <w:spacing w:after="0" w:line="240" w:lineRule="auto"/>
              <w:rPr>
                <w:rFonts w:eastAsia="Times New Roman" w:cstheme="minorHAnsi"/>
                <w:color w:val="000000" w:themeColor="text1"/>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DB4F82">
            <w:pPr>
              <w:spacing w:before="100" w:beforeAutospacing="1"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t>Mouflon</w:t>
            </w:r>
          </w:p>
        </w:tc>
        <w:tc>
          <w:tcPr>
            <w:tcW w:w="2205" w:type="dxa"/>
            <w:shd w:val="clear" w:color="auto" w:fill="EAF1DD" w:themeFill="accent3" w:themeFillTint="33"/>
            <w:hideMark/>
          </w:tcPr>
          <w:p w:rsidR="00DD1056" w:rsidRPr="00C60AB8" w:rsidRDefault="00DD1056" w:rsidP="00D55B0D">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 xml:space="preserve">to </w:t>
            </w:r>
            <w:r w:rsidR="00D55B0D" w:rsidRPr="00C60AB8">
              <w:rPr>
                <w:rFonts w:eastAsia="Times New Roman" w:cstheme="minorHAnsi"/>
                <w:color w:val="000000" w:themeColor="text1"/>
                <w:sz w:val="24"/>
                <w:szCs w:val="24"/>
                <w:lang w:val="en-GB" w:eastAsia="sk-SK"/>
              </w:rPr>
              <w:t>4</w:t>
            </w:r>
            <w:r w:rsidRPr="00C60AB8">
              <w:rPr>
                <w:rFonts w:eastAsia="Times New Roman" w:cstheme="minorHAnsi"/>
                <w:color w:val="000000" w:themeColor="text1"/>
                <w:sz w:val="24"/>
                <w:szCs w:val="24"/>
                <w:lang w:val="en-GB" w:eastAsia="sk-SK"/>
              </w:rPr>
              <w:t>9.99 cm</w:t>
            </w:r>
          </w:p>
        </w:tc>
        <w:tc>
          <w:tcPr>
            <w:tcW w:w="1275" w:type="dxa"/>
            <w:shd w:val="clear" w:color="auto" w:fill="EAF1DD" w:themeFill="accent3" w:themeFillTint="33"/>
            <w:hideMark/>
          </w:tcPr>
          <w:p w:rsidR="00DD1056" w:rsidRPr="00C60AB8" w:rsidRDefault="00D55B0D" w:rsidP="000712E4">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3</w:t>
            </w:r>
            <w:r w:rsidR="000712E4" w:rsidRPr="00C60AB8">
              <w:rPr>
                <w:rFonts w:eastAsia="Times New Roman" w:cstheme="minorHAnsi"/>
                <w:color w:val="000000" w:themeColor="text1"/>
                <w:sz w:val="24"/>
                <w:szCs w:val="24"/>
                <w:lang w:val="en-GB" w:eastAsia="sk-SK"/>
              </w:rPr>
              <w:t>00</w:t>
            </w:r>
            <w:r w:rsidR="00D14BCC" w:rsidRPr="00C60AB8">
              <w:rPr>
                <w:rFonts w:eastAsia="Times New Roman" w:cstheme="minorHAnsi"/>
                <w:color w:val="000000" w:themeColor="text1"/>
                <w:sz w:val="24"/>
                <w:szCs w:val="24"/>
                <w:lang w:val="en-GB" w:eastAsia="sk-SK"/>
              </w:rPr>
              <w:t>.00</w:t>
            </w:r>
          </w:p>
        </w:tc>
        <w:tc>
          <w:tcPr>
            <w:tcW w:w="1695" w:type="dxa"/>
            <w:shd w:val="clear" w:color="auto" w:fill="EAF1DD" w:themeFill="accent3" w:themeFillTint="33"/>
            <w:hideMark/>
          </w:tcPr>
          <w:p w:rsidR="00DD1056" w:rsidRPr="00C60AB8" w:rsidRDefault="00DD1056" w:rsidP="00DB4F82">
            <w:pPr>
              <w:spacing w:after="0" w:line="240" w:lineRule="auto"/>
              <w:rPr>
                <w:rFonts w:eastAsia="Times New Roman" w:cstheme="minorHAnsi"/>
                <w:color w:val="000000" w:themeColor="text1"/>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DB4F82">
            <w:pPr>
              <w:spacing w:after="0" w:line="240" w:lineRule="auto"/>
              <w:rPr>
                <w:rFonts w:eastAsia="Times New Roman" w:cstheme="minorHAnsi"/>
                <w:sz w:val="24"/>
                <w:szCs w:val="24"/>
                <w:lang w:val="en-GB" w:eastAsia="sk-SK"/>
              </w:rPr>
            </w:pPr>
          </w:p>
        </w:tc>
        <w:tc>
          <w:tcPr>
            <w:tcW w:w="2205" w:type="dxa"/>
            <w:shd w:val="clear" w:color="auto" w:fill="EAF1DD" w:themeFill="accent3" w:themeFillTint="33"/>
            <w:hideMark/>
          </w:tcPr>
          <w:p w:rsidR="00DD1056" w:rsidRPr="00C60AB8" w:rsidRDefault="00D55B0D" w:rsidP="00982381">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5</w:t>
            </w:r>
            <w:r w:rsidR="00D14BCC" w:rsidRPr="00C60AB8">
              <w:rPr>
                <w:rFonts w:eastAsia="Times New Roman" w:cstheme="minorHAnsi"/>
                <w:color w:val="000000" w:themeColor="text1"/>
                <w:sz w:val="24"/>
                <w:szCs w:val="24"/>
                <w:lang w:val="en-GB" w:eastAsia="sk-SK"/>
              </w:rPr>
              <w:t xml:space="preserve">0.00 – </w:t>
            </w:r>
            <w:r w:rsidRPr="00C60AB8">
              <w:rPr>
                <w:rFonts w:eastAsia="Times New Roman" w:cstheme="minorHAnsi"/>
                <w:color w:val="000000" w:themeColor="text1"/>
                <w:sz w:val="24"/>
                <w:szCs w:val="24"/>
                <w:lang w:val="en-GB" w:eastAsia="sk-SK"/>
              </w:rPr>
              <w:t>5</w:t>
            </w:r>
            <w:r w:rsidR="00D14BCC" w:rsidRPr="00C60AB8">
              <w:rPr>
                <w:rFonts w:eastAsia="Times New Roman" w:cstheme="minorHAnsi"/>
                <w:color w:val="000000" w:themeColor="text1"/>
                <w:sz w:val="24"/>
                <w:szCs w:val="24"/>
                <w:lang w:val="en-GB" w:eastAsia="sk-SK"/>
              </w:rPr>
              <w:t>9.99</w:t>
            </w:r>
            <w:r w:rsidRPr="00C60AB8">
              <w:rPr>
                <w:rFonts w:eastAsia="Times New Roman" w:cstheme="minorHAnsi"/>
                <w:color w:val="000000" w:themeColor="text1"/>
                <w:sz w:val="24"/>
                <w:szCs w:val="24"/>
                <w:lang w:val="en-GB" w:eastAsia="sk-SK"/>
              </w:rPr>
              <w:t xml:space="preserve"> cm</w:t>
            </w:r>
            <w:r w:rsidRPr="00C60AB8">
              <w:rPr>
                <w:rFonts w:eastAsia="Times New Roman" w:cstheme="minorHAnsi"/>
                <w:color w:val="000000" w:themeColor="text1"/>
                <w:sz w:val="24"/>
                <w:szCs w:val="24"/>
                <w:lang w:val="en-GB" w:eastAsia="sk-SK"/>
              </w:rPr>
              <w:br/>
              <w:t>60</w:t>
            </w:r>
            <w:r w:rsidR="00D14BCC" w:rsidRPr="00C60AB8">
              <w:rPr>
                <w:rFonts w:eastAsia="Times New Roman" w:cstheme="minorHAnsi"/>
                <w:color w:val="000000" w:themeColor="text1"/>
                <w:sz w:val="24"/>
                <w:szCs w:val="24"/>
                <w:lang w:val="en-GB" w:eastAsia="sk-SK"/>
              </w:rPr>
              <w:t xml:space="preserve">.00 – </w:t>
            </w:r>
            <w:r w:rsidR="00982381" w:rsidRPr="00C60AB8">
              <w:rPr>
                <w:rFonts w:eastAsia="Times New Roman" w:cstheme="minorHAnsi"/>
                <w:color w:val="000000" w:themeColor="text1"/>
                <w:sz w:val="24"/>
                <w:szCs w:val="24"/>
                <w:lang w:val="en-GB" w:eastAsia="sk-SK"/>
              </w:rPr>
              <w:t>70,00</w:t>
            </w:r>
            <w:r w:rsidR="00DD1056" w:rsidRPr="00C60AB8">
              <w:rPr>
                <w:rFonts w:eastAsia="Times New Roman" w:cstheme="minorHAnsi"/>
                <w:color w:val="000000" w:themeColor="text1"/>
                <w:sz w:val="24"/>
                <w:szCs w:val="24"/>
                <w:lang w:val="en-GB" w:eastAsia="sk-SK"/>
              </w:rPr>
              <w:t xml:space="preserve"> cm</w:t>
            </w:r>
          </w:p>
        </w:tc>
        <w:tc>
          <w:tcPr>
            <w:tcW w:w="1275" w:type="dxa"/>
            <w:shd w:val="clear" w:color="auto" w:fill="EAF1DD" w:themeFill="accent3" w:themeFillTint="33"/>
            <w:hideMark/>
          </w:tcPr>
          <w:p w:rsidR="00DD1056" w:rsidRPr="00C60AB8" w:rsidRDefault="00D55B0D" w:rsidP="00D55B0D">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5</w:t>
            </w:r>
            <w:r w:rsidR="000712E4" w:rsidRPr="00C60AB8">
              <w:rPr>
                <w:rFonts w:eastAsia="Times New Roman" w:cstheme="minorHAnsi"/>
                <w:color w:val="000000" w:themeColor="text1"/>
                <w:sz w:val="24"/>
                <w:szCs w:val="24"/>
                <w:lang w:val="en-GB" w:eastAsia="sk-SK"/>
              </w:rPr>
              <w:t>0</w:t>
            </w:r>
            <w:r w:rsidR="00DD1056" w:rsidRPr="00C60AB8">
              <w:rPr>
                <w:rFonts w:eastAsia="Times New Roman" w:cstheme="minorHAnsi"/>
                <w:color w:val="000000" w:themeColor="text1"/>
                <w:sz w:val="24"/>
                <w:szCs w:val="24"/>
                <w:lang w:val="en-GB" w:eastAsia="sk-SK"/>
              </w:rPr>
              <w:t>0</w:t>
            </w:r>
            <w:r w:rsidR="00D14BCC" w:rsidRPr="00C60AB8">
              <w:rPr>
                <w:rFonts w:eastAsia="Times New Roman" w:cstheme="minorHAnsi"/>
                <w:color w:val="000000" w:themeColor="text1"/>
                <w:sz w:val="24"/>
                <w:szCs w:val="24"/>
                <w:lang w:val="en-GB" w:eastAsia="sk-SK"/>
              </w:rPr>
              <w:t>.00</w:t>
            </w:r>
            <w:r w:rsidR="00D14BCC" w:rsidRPr="00C60AB8">
              <w:rPr>
                <w:rFonts w:eastAsia="Times New Roman" w:cstheme="minorHAnsi"/>
                <w:color w:val="000000" w:themeColor="text1"/>
                <w:sz w:val="24"/>
                <w:szCs w:val="24"/>
                <w:lang w:val="en-GB" w:eastAsia="sk-SK"/>
              </w:rPr>
              <w:br/>
            </w:r>
            <w:r w:rsidRPr="00C60AB8">
              <w:rPr>
                <w:rFonts w:eastAsia="Times New Roman" w:cstheme="minorHAnsi"/>
                <w:color w:val="000000" w:themeColor="text1"/>
                <w:sz w:val="24"/>
                <w:szCs w:val="24"/>
                <w:lang w:val="en-GB" w:eastAsia="sk-SK"/>
              </w:rPr>
              <w:t>7</w:t>
            </w:r>
            <w:r w:rsidR="000712E4" w:rsidRPr="00C60AB8">
              <w:rPr>
                <w:rFonts w:eastAsia="Times New Roman" w:cstheme="minorHAnsi"/>
                <w:color w:val="000000" w:themeColor="text1"/>
                <w:sz w:val="24"/>
                <w:szCs w:val="24"/>
                <w:lang w:val="en-GB" w:eastAsia="sk-SK"/>
              </w:rPr>
              <w:t>00</w:t>
            </w:r>
            <w:r w:rsidR="00D14BCC" w:rsidRPr="00C60AB8">
              <w:rPr>
                <w:rFonts w:eastAsia="Times New Roman" w:cstheme="minorHAnsi"/>
                <w:color w:val="000000" w:themeColor="text1"/>
                <w:sz w:val="24"/>
                <w:szCs w:val="24"/>
                <w:lang w:val="en-GB" w:eastAsia="sk-SK"/>
              </w:rPr>
              <w:t>.00</w:t>
            </w:r>
          </w:p>
        </w:tc>
        <w:tc>
          <w:tcPr>
            <w:tcW w:w="1695" w:type="dxa"/>
            <w:shd w:val="clear" w:color="auto" w:fill="EAF1DD" w:themeFill="accent3" w:themeFillTint="33"/>
            <w:hideMark/>
          </w:tcPr>
          <w:p w:rsidR="00DD1056" w:rsidRPr="00C60AB8" w:rsidRDefault="00DD1056" w:rsidP="00DB4F82">
            <w:pPr>
              <w:spacing w:after="0" w:line="240" w:lineRule="auto"/>
              <w:rPr>
                <w:rFonts w:eastAsia="Times New Roman" w:cstheme="minorHAnsi"/>
                <w:color w:val="000000" w:themeColor="text1"/>
                <w:sz w:val="24"/>
                <w:szCs w:val="24"/>
                <w:lang w:val="en-GB" w:eastAsia="sk-SK"/>
              </w:rPr>
            </w:pP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DB4F82">
            <w:pPr>
              <w:spacing w:after="0" w:line="240" w:lineRule="auto"/>
              <w:rPr>
                <w:rFonts w:eastAsia="Times New Roman" w:cstheme="minorHAnsi"/>
                <w:sz w:val="24"/>
                <w:szCs w:val="24"/>
                <w:lang w:val="en-GB" w:eastAsia="sk-SK"/>
              </w:rPr>
            </w:pPr>
          </w:p>
        </w:tc>
        <w:tc>
          <w:tcPr>
            <w:tcW w:w="2205" w:type="dxa"/>
            <w:shd w:val="clear" w:color="auto" w:fill="EAF1DD" w:themeFill="accent3" w:themeFillTint="33"/>
            <w:hideMark/>
          </w:tcPr>
          <w:p w:rsidR="00DD1056" w:rsidRPr="00C60AB8" w:rsidRDefault="00D55B0D" w:rsidP="00D55B0D">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from</w:t>
            </w:r>
            <w:r w:rsidR="00DD1056" w:rsidRPr="00C60AB8">
              <w:rPr>
                <w:rFonts w:eastAsia="Times New Roman" w:cstheme="minorHAnsi"/>
                <w:color w:val="000000" w:themeColor="text1"/>
                <w:sz w:val="24"/>
                <w:szCs w:val="24"/>
                <w:lang w:val="en-GB" w:eastAsia="sk-SK"/>
              </w:rPr>
              <w:t xml:space="preserve"> </w:t>
            </w:r>
            <w:r w:rsidRPr="00C60AB8">
              <w:rPr>
                <w:rFonts w:eastAsia="Times New Roman" w:cstheme="minorHAnsi"/>
                <w:color w:val="000000" w:themeColor="text1"/>
                <w:sz w:val="24"/>
                <w:szCs w:val="24"/>
                <w:lang w:val="en-GB" w:eastAsia="sk-SK"/>
              </w:rPr>
              <w:t>7</w:t>
            </w:r>
            <w:r w:rsidR="00DD1056" w:rsidRPr="00C60AB8">
              <w:rPr>
                <w:rFonts w:eastAsia="Times New Roman" w:cstheme="minorHAnsi"/>
                <w:color w:val="000000" w:themeColor="text1"/>
                <w:sz w:val="24"/>
                <w:szCs w:val="24"/>
                <w:lang w:val="en-GB" w:eastAsia="sk-SK"/>
              </w:rPr>
              <w:t>0.00 cm</w:t>
            </w:r>
          </w:p>
        </w:tc>
        <w:tc>
          <w:tcPr>
            <w:tcW w:w="1275" w:type="dxa"/>
            <w:shd w:val="clear" w:color="auto" w:fill="EAF1DD" w:themeFill="accent3" w:themeFillTint="33"/>
            <w:hideMark/>
          </w:tcPr>
          <w:p w:rsidR="00DD1056" w:rsidRPr="00C60AB8" w:rsidRDefault="00982381" w:rsidP="00DB4F82">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7</w:t>
            </w:r>
            <w:r w:rsidR="000712E4" w:rsidRPr="00C60AB8">
              <w:rPr>
                <w:rFonts w:eastAsia="Times New Roman" w:cstheme="minorHAnsi"/>
                <w:color w:val="000000" w:themeColor="text1"/>
                <w:sz w:val="24"/>
                <w:szCs w:val="24"/>
                <w:lang w:val="en-GB" w:eastAsia="sk-SK"/>
              </w:rPr>
              <w:t>00</w:t>
            </w:r>
            <w:r w:rsidR="00D14BCC" w:rsidRPr="00C60AB8">
              <w:rPr>
                <w:rFonts w:eastAsia="Times New Roman" w:cstheme="minorHAnsi"/>
                <w:color w:val="000000" w:themeColor="text1"/>
                <w:sz w:val="24"/>
                <w:szCs w:val="24"/>
                <w:lang w:val="en-GB" w:eastAsia="sk-SK"/>
              </w:rPr>
              <w:t>.00</w:t>
            </w:r>
          </w:p>
        </w:tc>
        <w:tc>
          <w:tcPr>
            <w:tcW w:w="1695" w:type="dxa"/>
            <w:shd w:val="clear" w:color="auto" w:fill="EAF1DD" w:themeFill="accent3" w:themeFillTint="33"/>
            <w:hideMark/>
          </w:tcPr>
          <w:p w:rsidR="00DD1056" w:rsidRPr="00C60AB8" w:rsidRDefault="00D14BCC" w:rsidP="00982381">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 xml:space="preserve">+   </w:t>
            </w:r>
            <w:r w:rsidR="00982381" w:rsidRPr="00C60AB8">
              <w:rPr>
                <w:rFonts w:eastAsia="Times New Roman" w:cstheme="minorHAnsi"/>
                <w:color w:val="000000" w:themeColor="text1"/>
                <w:sz w:val="24"/>
                <w:szCs w:val="24"/>
                <w:lang w:val="en-GB" w:eastAsia="sk-SK"/>
              </w:rPr>
              <w:t>7</w:t>
            </w:r>
            <w:r w:rsidR="000712E4" w:rsidRPr="00C60AB8">
              <w:rPr>
                <w:rFonts w:eastAsia="Times New Roman" w:cstheme="minorHAnsi"/>
                <w:color w:val="000000" w:themeColor="text1"/>
                <w:sz w:val="24"/>
                <w:szCs w:val="24"/>
                <w:lang w:val="en-GB" w:eastAsia="sk-SK"/>
              </w:rPr>
              <w:t>0</w:t>
            </w:r>
            <w:r w:rsidRPr="00C60AB8">
              <w:rPr>
                <w:rFonts w:eastAsia="Times New Roman" w:cstheme="minorHAnsi"/>
                <w:color w:val="000000" w:themeColor="text1"/>
                <w:sz w:val="24"/>
                <w:szCs w:val="24"/>
                <w:lang w:val="en-GB" w:eastAsia="sk-SK"/>
              </w:rPr>
              <w:t>.00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DB4F82">
            <w:pPr>
              <w:spacing w:after="0" w:line="240" w:lineRule="auto"/>
              <w:rPr>
                <w:rFonts w:eastAsia="Times New Roman" w:cstheme="minorHAnsi"/>
                <w:sz w:val="24"/>
                <w:szCs w:val="24"/>
                <w:lang w:val="en-GB" w:eastAsia="sk-SK"/>
              </w:rPr>
            </w:pPr>
          </w:p>
        </w:tc>
        <w:tc>
          <w:tcPr>
            <w:tcW w:w="2205" w:type="dxa"/>
            <w:shd w:val="clear" w:color="auto" w:fill="EAF1DD" w:themeFill="accent3" w:themeFillTint="33"/>
            <w:hideMark/>
          </w:tcPr>
          <w:p w:rsidR="00DD1056" w:rsidRPr="00C60AB8" w:rsidRDefault="00D55B0D" w:rsidP="00DB4F82">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8</w:t>
            </w:r>
            <w:r w:rsidR="00DD1056" w:rsidRPr="00C60AB8">
              <w:rPr>
                <w:rFonts w:eastAsia="Times New Roman" w:cstheme="minorHAnsi"/>
                <w:color w:val="000000" w:themeColor="text1"/>
                <w:sz w:val="24"/>
                <w:szCs w:val="24"/>
                <w:lang w:val="en-GB" w:eastAsia="sk-SK"/>
              </w:rPr>
              <w:t>0.00 cm</w:t>
            </w:r>
          </w:p>
        </w:tc>
        <w:tc>
          <w:tcPr>
            <w:tcW w:w="1275" w:type="dxa"/>
            <w:shd w:val="clear" w:color="auto" w:fill="EAF1DD" w:themeFill="accent3" w:themeFillTint="33"/>
            <w:hideMark/>
          </w:tcPr>
          <w:p w:rsidR="00DD1056" w:rsidRPr="00C60AB8" w:rsidRDefault="00D14BCC" w:rsidP="00D55B0D">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1 </w:t>
            </w:r>
            <w:r w:rsidR="00D55B0D" w:rsidRPr="00C60AB8">
              <w:rPr>
                <w:rFonts w:eastAsia="Times New Roman" w:cstheme="minorHAnsi"/>
                <w:color w:val="000000" w:themeColor="text1"/>
                <w:sz w:val="24"/>
                <w:szCs w:val="24"/>
                <w:lang w:val="en-GB" w:eastAsia="sk-SK"/>
              </w:rPr>
              <w:t>4</w:t>
            </w:r>
            <w:r w:rsidR="000712E4" w:rsidRPr="00C60AB8">
              <w:rPr>
                <w:rFonts w:eastAsia="Times New Roman" w:cstheme="minorHAnsi"/>
                <w:color w:val="000000" w:themeColor="text1"/>
                <w:sz w:val="24"/>
                <w:szCs w:val="24"/>
                <w:lang w:val="en-GB" w:eastAsia="sk-SK"/>
              </w:rPr>
              <w:t>0</w:t>
            </w:r>
            <w:r w:rsidR="00DD1056" w:rsidRPr="00C60AB8">
              <w:rPr>
                <w:rFonts w:eastAsia="Times New Roman" w:cstheme="minorHAnsi"/>
                <w:color w:val="000000" w:themeColor="text1"/>
                <w:sz w:val="24"/>
                <w:szCs w:val="24"/>
                <w:lang w:val="en-GB" w:eastAsia="sk-SK"/>
              </w:rPr>
              <w:t>0</w:t>
            </w:r>
            <w:r w:rsidRPr="00C60AB8">
              <w:rPr>
                <w:rFonts w:eastAsia="Times New Roman" w:cstheme="minorHAnsi"/>
                <w:color w:val="000000" w:themeColor="text1"/>
                <w:sz w:val="24"/>
                <w:szCs w:val="24"/>
                <w:lang w:val="en-GB" w:eastAsia="sk-SK"/>
              </w:rPr>
              <w:t>.00</w:t>
            </w:r>
          </w:p>
        </w:tc>
        <w:tc>
          <w:tcPr>
            <w:tcW w:w="1695" w:type="dxa"/>
            <w:shd w:val="clear" w:color="auto" w:fill="EAF1DD" w:themeFill="accent3" w:themeFillTint="33"/>
            <w:hideMark/>
          </w:tcPr>
          <w:p w:rsidR="00DD1056" w:rsidRPr="00C60AB8" w:rsidRDefault="00D14BCC" w:rsidP="000712E4">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 xml:space="preserve">+ </w:t>
            </w:r>
            <w:r w:rsidR="000712E4" w:rsidRPr="00C60AB8">
              <w:rPr>
                <w:rFonts w:eastAsia="Times New Roman" w:cstheme="minorHAnsi"/>
                <w:color w:val="000000" w:themeColor="text1"/>
                <w:sz w:val="24"/>
                <w:szCs w:val="24"/>
                <w:lang w:val="en-GB" w:eastAsia="sk-SK"/>
              </w:rPr>
              <w:t xml:space="preserve">  80</w:t>
            </w:r>
            <w:r w:rsidR="00DD1056" w:rsidRPr="00C60AB8">
              <w:rPr>
                <w:rFonts w:eastAsia="Times New Roman" w:cstheme="minorHAnsi"/>
                <w:color w:val="000000" w:themeColor="text1"/>
                <w:sz w:val="24"/>
                <w:szCs w:val="24"/>
                <w:lang w:val="en-GB" w:eastAsia="sk-SK"/>
              </w:rPr>
              <w:t>.</w:t>
            </w:r>
            <w:r w:rsidRPr="00C60AB8">
              <w:rPr>
                <w:rFonts w:eastAsia="Times New Roman" w:cstheme="minorHAnsi"/>
                <w:color w:val="000000" w:themeColor="text1"/>
                <w:sz w:val="24"/>
                <w:szCs w:val="24"/>
                <w:lang w:val="en-GB" w:eastAsia="sk-SK"/>
              </w:rPr>
              <w:t>00</w:t>
            </w:r>
          </w:p>
        </w:tc>
      </w:tr>
      <w:tr w:rsidR="00DD1056" w:rsidRPr="007370DE" w:rsidTr="00DD0C32">
        <w:trPr>
          <w:tblCellSpacing w:w="0" w:type="dxa"/>
        </w:trPr>
        <w:tc>
          <w:tcPr>
            <w:tcW w:w="2310" w:type="dxa"/>
            <w:shd w:val="clear" w:color="auto" w:fill="EAF1DD" w:themeFill="accent3" w:themeFillTint="33"/>
            <w:hideMark/>
          </w:tcPr>
          <w:p w:rsidR="00DD1056" w:rsidRPr="007370DE" w:rsidRDefault="00DD1056" w:rsidP="00DB4F82">
            <w:pPr>
              <w:spacing w:after="0" w:line="240" w:lineRule="auto"/>
              <w:rPr>
                <w:rFonts w:eastAsia="Times New Roman" w:cstheme="minorHAnsi"/>
                <w:sz w:val="24"/>
                <w:szCs w:val="24"/>
                <w:lang w:val="en-GB" w:eastAsia="sk-SK"/>
              </w:rPr>
            </w:pPr>
          </w:p>
        </w:tc>
        <w:tc>
          <w:tcPr>
            <w:tcW w:w="2205" w:type="dxa"/>
            <w:shd w:val="clear" w:color="auto" w:fill="EAF1DD" w:themeFill="accent3" w:themeFillTint="33"/>
            <w:hideMark/>
          </w:tcPr>
          <w:p w:rsidR="00DD1056" w:rsidRPr="00C60AB8" w:rsidRDefault="00D55B0D" w:rsidP="00DB4F82">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90.00 cm</w:t>
            </w:r>
            <w:r w:rsidRPr="00C60AB8">
              <w:rPr>
                <w:rFonts w:eastAsia="Times New Roman" w:cstheme="minorHAnsi"/>
                <w:color w:val="000000" w:themeColor="text1"/>
                <w:sz w:val="24"/>
                <w:szCs w:val="24"/>
                <w:lang w:val="en-GB" w:eastAsia="sk-SK"/>
              </w:rPr>
              <w:br/>
            </w:r>
          </w:p>
        </w:tc>
        <w:tc>
          <w:tcPr>
            <w:tcW w:w="1275" w:type="dxa"/>
            <w:shd w:val="clear" w:color="auto" w:fill="EAF1DD" w:themeFill="accent3" w:themeFillTint="33"/>
            <w:hideMark/>
          </w:tcPr>
          <w:p w:rsidR="00DD1056" w:rsidRPr="00C60AB8" w:rsidRDefault="00D55B0D" w:rsidP="00D55B0D">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2 2</w:t>
            </w:r>
            <w:r w:rsidR="000712E4" w:rsidRPr="00C60AB8">
              <w:rPr>
                <w:rFonts w:eastAsia="Times New Roman" w:cstheme="minorHAnsi"/>
                <w:color w:val="000000" w:themeColor="text1"/>
                <w:sz w:val="24"/>
                <w:szCs w:val="24"/>
                <w:lang w:val="en-GB" w:eastAsia="sk-SK"/>
              </w:rPr>
              <w:t>00</w:t>
            </w:r>
            <w:r w:rsidRPr="00C60AB8">
              <w:rPr>
                <w:rFonts w:eastAsia="Times New Roman" w:cstheme="minorHAnsi"/>
                <w:color w:val="000000" w:themeColor="text1"/>
                <w:sz w:val="24"/>
                <w:szCs w:val="24"/>
                <w:lang w:val="en-GB" w:eastAsia="sk-SK"/>
              </w:rPr>
              <w:t>.00</w:t>
            </w:r>
          </w:p>
        </w:tc>
        <w:tc>
          <w:tcPr>
            <w:tcW w:w="1695" w:type="dxa"/>
            <w:shd w:val="clear" w:color="auto" w:fill="EAF1DD" w:themeFill="accent3" w:themeFillTint="33"/>
            <w:hideMark/>
          </w:tcPr>
          <w:p w:rsidR="00DD1056" w:rsidRPr="00C60AB8" w:rsidRDefault="00D14BCC" w:rsidP="000712E4">
            <w:pPr>
              <w:spacing w:before="100" w:beforeAutospacing="1" w:after="0" w:line="240" w:lineRule="auto"/>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+ 1</w:t>
            </w:r>
            <w:r w:rsidR="000712E4" w:rsidRPr="00C60AB8">
              <w:rPr>
                <w:rFonts w:eastAsia="Times New Roman" w:cstheme="minorHAnsi"/>
                <w:color w:val="000000" w:themeColor="text1"/>
                <w:sz w:val="24"/>
                <w:szCs w:val="24"/>
                <w:lang w:val="en-GB" w:eastAsia="sk-SK"/>
              </w:rPr>
              <w:t>00</w:t>
            </w:r>
            <w:r w:rsidR="00D55B0D" w:rsidRPr="00C60AB8">
              <w:rPr>
                <w:rFonts w:eastAsia="Times New Roman" w:cstheme="minorHAnsi"/>
                <w:color w:val="000000" w:themeColor="text1"/>
                <w:sz w:val="24"/>
                <w:szCs w:val="24"/>
                <w:lang w:val="en-GB" w:eastAsia="sk-SK"/>
              </w:rPr>
              <w:t>.00</w:t>
            </w:r>
          </w:p>
        </w:tc>
      </w:tr>
    </w:tbl>
    <w:p w:rsidR="00DD1056" w:rsidRPr="007370DE" w:rsidRDefault="00DD1056" w:rsidP="00DB4F82">
      <w:pPr>
        <w:spacing w:before="100" w:beforeAutospacing="1"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t>Length of horns = average length of horns measured from the beginning along the outer side of the horn bow</w:t>
      </w:r>
      <w:r w:rsidR="00D14BCC">
        <w:rPr>
          <w:rFonts w:eastAsia="Times New Roman" w:cstheme="minorHAnsi"/>
          <w:sz w:val="24"/>
          <w:szCs w:val="24"/>
          <w:lang w:val="en-GB" w:eastAsia="sk-SK"/>
        </w:rPr>
        <w:t>.</w:t>
      </w:r>
    </w:p>
    <w:p w:rsidR="00D14BCC" w:rsidRDefault="00D14BCC" w:rsidP="00D14BCC">
      <w:pPr>
        <w:spacing w:after="0" w:line="240" w:lineRule="auto"/>
        <w:rPr>
          <w:rFonts w:eastAsia="Times New Roman" w:cstheme="minorHAnsi"/>
          <w:b/>
          <w:bCs/>
          <w:sz w:val="24"/>
          <w:szCs w:val="24"/>
          <w:lang w:val="en-GB" w:eastAsia="sk-SK"/>
        </w:rPr>
      </w:pPr>
      <w:r>
        <w:rPr>
          <w:rFonts w:eastAsia="Times New Roman" w:cstheme="minorHAnsi"/>
          <w:b/>
          <w:bCs/>
          <w:sz w:val="24"/>
          <w:szCs w:val="24"/>
          <w:lang w:val="en-GB" w:eastAsia="sk-SK"/>
        </w:rPr>
        <w:t>Wounding</w:t>
      </w:r>
      <w:r>
        <w:rPr>
          <w:rFonts w:eastAsia="Times New Roman" w:cstheme="minorHAnsi"/>
          <w:b/>
          <w:bCs/>
          <w:sz w:val="24"/>
          <w:szCs w:val="24"/>
          <w:lang w:val="en-GB" w:eastAsia="sk-SK"/>
        </w:rPr>
        <w:tab/>
      </w:r>
      <w:r>
        <w:rPr>
          <w:rFonts w:eastAsia="Times New Roman" w:cstheme="minorHAnsi"/>
          <w:b/>
          <w:bCs/>
          <w:sz w:val="24"/>
          <w:szCs w:val="24"/>
          <w:lang w:val="en-GB" w:eastAsia="sk-SK"/>
        </w:rPr>
        <w:tab/>
      </w:r>
      <w:r>
        <w:rPr>
          <w:rFonts w:eastAsia="Times New Roman" w:cstheme="minorHAnsi"/>
          <w:b/>
          <w:bCs/>
          <w:sz w:val="24"/>
          <w:szCs w:val="24"/>
          <w:lang w:val="en-GB" w:eastAsia="sk-SK"/>
        </w:rPr>
        <w:tab/>
        <w:t>EUR</w:t>
      </w:r>
    </w:p>
    <w:p w:rsidR="00D14BCC" w:rsidRDefault="00D14BCC" w:rsidP="00D14BCC">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Mouflon</w:t>
      </w:r>
      <w:r>
        <w:rPr>
          <w:rFonts w:eastAsia="Times New Roman" w:cstheme="minorHAnsi"/>
          <w:bCs/>
          <w:sz w:val="24"/>
          <w:szCs w:val="24"/>
          <w:lang w:val="en-GB" w:eastAsia="sk-SK"/>
        </w:rPr>
        <w:tab/>
      </w:r>
      <w:r>
        <w:rPr>
          <w:rFonts w:eastAsia="Times New Roman" w:cstheme="minorHAnsi"/>
          <w:bCs/>
          <w:sz w:val="24"/>
          <w:szCs w:val="24"/>
          <w:lang w:val="en-GB" w:eastAsia="sk-SK"/>
        </w:rPr>
        <w:tab/>
      </w:r>
      <w:r>
        <w:rPr>
          <w:rFonts w:eastAsia="Times New Roman" w:cstheme="minorHAnsi"/>
          <w:bCs/>
          <w:sz w:val="24"/>
          <w:szCs w:val="24"/>
          <w:lang w:val="en-GB" w:eastAsia="sk-SK"/>
        </w:rPr>
        <w:tab/>
      </w:r>
      <w:r w:rsidR="000712E4">
        <w:rPr>
          <w:rFonts w:eastAsia="Times New Roman" w:cstheme="minorHAnsi"/>
          <w:bCs/>
          <w:sz w:val="24"/>
          <w:szCs w:val="24"/>
          <w:lang w:val="en-GB" w:eastAsia="sk-SK"/>
        </w:rPr>
        <w:t>400</w:t>
      </w:r>
      <w:r>
        <w:rPr>
          <w:rFonts w:eastAsia="Times New Roman" w:cstheme="minorHAnsi"/>
          <w:bCs/>
          <w:sz w:val="24"/>
          <w:szCs w:val="24"/>
          <w:lang w:val="en-GB" w:eastAsia="sk-SK"/>
        </w:rPr>
        <w:t>.00</w:t>
      </w:r>
    </w:p>
    <w:p w:rsidR="00D14BCC" w:rsidRPr="00C60AB8" w:rsidRDefault="00D14BCC" w:rsidP="00D14BCC">
      <w:pPr>
        <w:spacing w:after="0" w:line="240" w:lineRule="auto"/>
        <w:rPr>
          <w:rFonts w:eastAsia="Times New Roman" w:cstheme="minorHAnsi"/>
          <w:bCs/>
          <w:color w:val="000000" w:themeColor="text1"/>
          <w:sz w:val="24"/>
          <w:szCs w:val="24"/>
          <w:lang w:val="en-GB" w:eastAsia="sk-SK"/>
        </w:rPr>
      </w:pPr>
      <w:r w:rsidRPr="007370DE">
        <w:rPr>
          <w:rFonts w:eastAsia="Times New Roman" w:cstheme="minorHAnsi"/>
          <w:sz w:val="24"/>
          <w:szCs w:val="24"/>
          <w:lang w:val="en-GB" w:eastAsia="sk-SK"/>
        </w:rPr>
        <w:t>Mouflon ewe, lamb</w:t>
      </w:r>
      <w:r>
        <w:rPr>
          <w:rFonts w:eastAsia="Times New Roman" w:cstheme="minorHAnsi"/>
          <w:bCs/>
          <w:sz w:val="24"/>
          <w:szCs w:val="24"/>
          <w:lang w:val="en-GB" w:eastAsia="sk-SK"/>
        </w:rPr>
        <w:tab/>
      </w:r>
      <w:r>
        <w:rPr>
          <w:rFonts w:eastAsia="Times New Roman" w:cstheme="minorHAnsi"/>
          <w:bCs/>
          <w:sz w:val="24"/>
          <w:szCs w:val="24"/>
          <w:lang w:val="en-GB" w:eastAsia="sk-SK"/>
        </w:rPr>
        <w:tab/>
      </w:r>
      <w:r w:rsidR="00AA3E72">
        <w:rPr>
          <w:rFonts w:eastAsia="Times New Roman" w:cstheme="minorHAnsi"/>
          <w:bCs/>
          <w:color w:val="000000" w:themeColor="text1"/>
          <w:sz w:val="24"/>
          <w:szCs w:val="24"/>
          <w:lang w:val="en-GB" w:eastAsia="sk-SK"/>
        </w:rPr>
        <w:t xml:space="preserve">  25</w:t>
      </w:r>
      <w:r w:rsidRPr="00C60AB8">
        <w:rPr>
          <w:rFonts w:eastAsia="Times New Roman" w:cstheme="minorHAnsi"/>
          <w:bCs/>
          <w:color w:val="000000" w:themeColor="text1"/>
          <w:sz w:val="24"/>
          <w:szCs w:val="24"/>
          <w:lang w:val="en-GB" w:eastAsia="sk-SK"/>
        </w:rPr>
        <w:t>.00</w:t>
      </w:r>
    </w:p>
    <w:p w:rsidR="00D14BCC" w:rsidRPr="00C60AB8" w:rsidRDefault="00D55B0D" w:rsidP="00D14BCC">
      <w:pPr>
        <w:spacing w:after="0" w:line="240" w:lineRule="auto"/>
        <w:rPr>
          <w:rFonts w:eastAsia="Times New Roman" w:cstheme="minorHAnsi"/>
          <w:bCs/>
          <w:color w:val="000000" w:themeColor="text1"/>
          <w:sz w:val="24"/>
          <w:szCs w:val="24"/>
          <w:lang w:val="en-GB" w:eastAsia="sk-SK"/>
        </w:rPr>
      </w:pPr>
      <w:r w:rsidRPr="00C60AB8">
        <w:rPr>
          <w:rFonts w:eastAsia="Times New Roman" w:cstheme="minorHAnsi"/>
          <w:bCs/>
          <w:color w:val="000000" w:themeColor="text1"/>
          <w:sz w:val="24"/>
          <w:szCs w:val="24"/>
          <w:lang w:val="en-GB" w:eastAsia="sk-SK"/>
        </w:rPr>
        <w:t>Skin</w:t>
      </w:r>
      <w:r w:rsidRPr="00C60AB8">
        <w:rPr>
          <w:rFonts w:eastAsia="Times New Roman" w:cstheme="minorHAnsi"/>
          <w:bCs/>
          <w:color w:val="000000" w:themeColor="text1"/>
          <w:sz w:val="24"/>
          <w:szCs w:val="24"/>
          <w:lang w:val="en-GB" w:eastAsia="sk-SK"/>
        </w:rPr>
        <w:tab/>
      </w:r>
      <w:r w:rsidRPr="00C60AB8">
        <w:rPr>
          <w:rFonts w:eastAsia="Times New Roman" w:cstheme="minorHAnsi"/>
          <w:bCs/>
          <w:color w:val="000000" w:themeColor="text1"/>
          <w:sz w:val="24"/>
          <w:szCs w:val="24"/>
          <w:lang w:val="en-GB" w:eastAsia="sk-SK"/>
        </w:rPr>
        <w:tab/>
      </w:r>
      <w:r w:rsidRPr="00C60AB8">
        <w:rPr>
          <w:rFonts w:eastAsia="Times New Roman" w:cstheme="minorHAnsi"/>
          <w:bCs/>
          <w:color w:val="000000" w:themeColor="text1"/>
          <w:sz w:val="24"/>
          <w:szCs w:val="24"/>
          <w:lang w:val="en-GB" w:eastAsia="sk-SK"/>
        </w:rPr>
        <w:tab/>
      </w:r>
      <w:r w:rsidRPr="00C60AB8">
        <w:rPr>
          <w:rFonts w:eastAsia="Times New Roman" w:cstheme="minorHAnsi"/>
          <w:bCs/>
          <w:color w:val="000000" w:themeColor="text1"/>
          <w:sz w:val="24"/>
          <w:szCs w:val="24"/>
          <w:lang w:val="en-GB" w:eastAsia="sk-SK"/>
        </w:rPr>
        <w:tab/>
        <w:t xml:space="preserve">  60</w:t>
      </w:r>
      <w:r w:rsidR="00D14BCC" w:rsidRPr="00C60AB8">
        <w:rPr>
          <w:rFonts w:eastAsia="Times New Roman" w:cstheme="minorHAnsi"/>
          <w:bCs/>
          <w:color w:val="000000" w:themeColor="text1"/>
          <w:sz w:val="24"/>
          <w:szCs w:val="24"/>
          <w:lang w:val="en-GB" w:eastAsia="sk-SK"/>
        </w:rPr>
        <w:t>.00</w:t>
      </w:r>
    </w:p>
    <w:p w:rsidR="00D14BCC" w:rsidRPr="008D3514" w:rsidRDefault="00D14BCC" w:rsidP="00D14BCC">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Cancellation fee</w:t>
      </w:r>
      <w:r>
        <w:rPr>
          <w:rFonts w:eastAsia="Times New Roman" w:cstheme="minorHAnsi"/>
          <w:bCs/>
          <w:sz w:val="24"/>
          <w:szCs w:val="24"/>
          <w:lang w:val="en-GB" w:eastAsia="sk-SK"/>
        </w:rPr>
        <w:tab/>
      </w:r>
      <w:r>
        <w:rPr>
          <w:rFonts w:eastAsia="Times New Roman" w:cstheme="minorHAnsi"/>
          <w:bCs/>
          <w:sz w:val="24"/>
          <w:szCs w:val="24"/>
          <w:lang w:val="en-GB" w:eastAsia="sk-SK"/>
        </w:rPr>
        <w:tab/>
        <w:t>320.00</w:t>
      </w:r>
    </w:p>
    <w:p w:rsidR="00CB7418" w:rsidRDefault="00CB7418" w:rsidP="00CB7418">
      <w:pPr>
        <w:spacing w:before="100" w:beforeAutospacing="1" w:after="0" w:line="240" w:lineRule="auto"/>
        <w:rPr>
          <w:rFonts w:eastAsia="Times New Roman" w:cstheme="minorHAnsi"/>
          <w:sz w:val="24"/>
          <w:szCs w:val="24"/>
          <w:lang w:val="en-GB" w:eastAsia="sk-SK"/>
        </w:rPr>
      </w:pPr>
      <w:r>
        <w:rPr>
          <w:rFonts w:eastAsia="Times New Roman" w:cstheme="minorHAnsi"/>
          <w:b/>
          <w:bCs/>
          <w:sz w:val="28"/>
          <w:szCs w:val="28"/>
          <w:lang w:val="en-GB" w:eastAsia="sk-SK"/>
        </w:rPr>
        <w:t xml:space="preserve">CHAMOIS </w:t>
      </w:r>
    </w:p>
    <w:p w:rsidR="00CB7418" w:rsidRPr="00CB7418" w:rsidRDefault="00CB7418" w:rsidP="00DA686B">
      <w:pPr>
        <w:spacing w:after="0" w:line="240" w:lineRule="auto"/>
        <w:rPr>
          <w:rFonts w:eastAsia="Times New Roman" w:cstheme="minorHAnsi"/>
          <w:sz w:val="24"/>
          <w:szCs w:val="24"/>
          <w:lang w:val="en-GB" w:eastAsia="sk-SK"/>
        </w:rPr>
      </w:pPr>
      <w:r>
        <w:rPr>
          <w:rFonts w:eastAsia="Times New Roman" w:cstheme="minorHAnsi"/>
          <w:b/>
          <w:sz w:val="24"/>
          <w:szCs w:val="24"/>
          <w:lang w:val="en-GB" w:eastAsia="sk-SK"/>
        </w:rPr>
        <w:t>Hunting period:</w:t>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sz w:val="24"/>
          <w:szCs w:val="24"/>
          <w:lang w:val="en-GB" w:eastAsia="sk-SK"/>
        </w:rPr>
        <w:t>01.09. – 31.12.</w:t>
      </w:r>
    </w:p>
    <w:p w:rsidR="0081566E" w:rsidRDefault="0081566E" w:rsidP="00DA686B">
      <w:pPr>
        <w:spacing w:after="0" w:line="240" w:lineRule="auto"/>
        <w:rPr>
          <w:rFonts w:eastAsia="Times New Roman" w:cstheme="minorHAnsi"/>
          <w:b/>
          <w:bCs/>
          <w:sz w:val="28"/>
          <w:szCs w:val="28"/>
          <w:lang w:val="en-GB" w:eastAsia="sk-SK"/>
        </w:rPr>
      </w:pPr>
    </w:p>
    <w:p w:rsidR="00CB7418" w:rsidRPr="00A43473" w:rsidRDefault="00DA686B" w:rsidP="00DA686B">
      <w:pPr>
        <w:spacing w:after="0" w:line="240" w:lineRule="auto"/>
        <w:rPr>
          <w:rFonts w:eastAsia="Times New Roman" w:cstheme="minorHAnsi"/>
          <w:b/>
          <w:bCs/>
          <w:sz w:val="28"/>
          <w:szCs w:val="28"/>
          <w:lang w:val="en-GB" w:eastAsia="sk-SK"/>
        </w:rPr>
      </w:pPr>
      <w:r w:rsidRPr="00A43473">
        <w:rPr>
          <w:rFonts w:eastAsia="Times New Roman" w:cstheme="minorHAnsi"/>
          <w:b/>
          <w:bCs/>
          <w:sz w:val="28"/>
          <w:szCs w:val="28"/>
          <w:lang w:val="en-GB" w:eastAsia="sk-SK"/>
        </w:rPr>
        <w:t>HUNTING FEE</w:t>
      </w:r>
    </w:p>
    <w:p w:rsidR="00DA686B" w:rsidRPr="009519BC" w:rsidRDefault="00DA686B" w:rsidP="00DA686B">
      <w:pPr>
        <w:spacing w:after="0" w:line="240" w:lineRule="auto"/>
        <w:rPr>
          <w:rFonts w:eastAsia="Times New Roman" w:cstheme="minorHAnsi"/>
          <w:b/>
          <w:bCs/>
          <w:sz w:val="24"/>
          <w:szCs w:val="24"/>
          <w:lang w:val="en-GB" w:eastAsia="sk-SK"/>
        </w:rPr>
      </w:pPr>
      <w:r>
        <w:rPr>
          <w:rFonts w:eastAsia="Times New Roman" w:cstheme="minorHAnsi"/>
          <w:bCs/>
          <w:sz w:val="24"/>
          <w:szCs w:val="24"/>
          <w:lang w:val="en-GB" w:eastAsia="sk-SK"/>
        </w:rPr>
        <w:t>Chamois (buck and doe)</w:t>
      </w:r>
      <w:r w:rsidRPr="007370DE">
        <w:rPr>
          <w:rFonts w:eastAsia="Times New Roman" w:cstheme="minorHAnsi"/>
          <w:sz w:val="24"/>
          <w:szCs w:val="24"/>
          <w:lang w:val="en-GB" w:eastAsia="sk-SK"/>
        </w:rPr>
        <w:br/>
      </w:r>
    </w:p>
    <w:tbl>
      <w:tblPr>
        <w:tblW w:w="7291" w:type="dxa"/>
        <w:tblCellSpacing w:w="0" w:type="dxa"/>
        <w:shd w:val="clear" w:color="auto" w:fill="EAF1DD" w:themeFill="accent3" w:themeFillTint="33"/>
        <w:tblCellMar>
          <w:left w:w="0" w:type="dxa"/>
          <w:right w:w="0" w:type="dxa"/>
        </w:tblCellMar>
        <w:tblLook w:val="04A0" w:firstRow="1" w:lastRow="0" w:firstColumn="1" w:lastColumn="0" w:noHBand="0" w:noVBand="1"/>
      </w:tblPr>
      <w:tblGrid>
        <w:gridCol w:w="5412"/>
        <w:gridCol w:w="787"/>
        <w:gridCol w:w="1092"/>
      </w:tblGrid>
      <w:tr w:rsidR="00DA686B" w:rsidRPr="007370DE" w:rsidTr="009F5CD4">
        <w:trPr>
          <w:trHeight w:val="221"/>
          <w:tblCellSpacing w:w="0" w:type="dxa"/>
        </w:trPr>
        <w:tc>
          <w:tcPr>
            <w:tcW w:w="5412" w:type="dxa"/>
            <w:shd w:val="clear" w:color="auto" w:fill="EAF1DD" w:themeFill="accent3" w:themeFillTint="33"/>
          </w:tcPr>
          <w:p w:rsidR="00DA686B" w:rsidRPr="005D5225" w:rsidRDefault="00DA686B" w:rsidP="009F5CD4">
            <w:pPr>
              <w:spacing w:before="100" w:beforeAutospacing="1" w:after="0" w:line="240" w:lineRule="auto"/>
              <w:rPr>
                <w:rFonts w:eastAsia="Times New Roman" w:cstheme="minorHAnsi"/>
                <w:sz w:val="24"/>
                <w:szCs w:val="24"/>
                <w:lang w:val="en-GB" w:eastAsia="sk-SK"/>
              </w:rPr>
            </w:pPr>
            <w:r w:rsidRPr="005D5225">
              <w:rPr>
                <w:rFonts w:eastAsia="Times New Roman" w:cstheme="minorHAnsi"/>
                <w:sz w:val="24"/>
                <w:szCs w:val="24"/>
                <w:lang w:val="en-GB" w:eastAsia="sk-SK"/>
              </w:rPr>
              <w:t>Chamois (male</w:t>
            </w:r>
            <w:r w:rsidR="009F5CD4" w:rsidRPr="005D5225">
              <w:rPr>
                <w:rFonts w:eastAsia="Times New Roman" w:cstheme="minorHAnsi"/>
                <w:sz w:val="24"/>
                <w:szCs w:val="24"/>
                <w:lang w:val="en-GB" w:eastAsia="sk-SK"/>
              </w:rPr>
              <w:t xml:space="preserve">),  Chamois (female)                     4 000,00                                                     </w:t>
            </w:r>
            <w:r w:rsidRPr="005D5225">
              <w:rPr>
                <w:rFonts w:eastAsia="Times New Roman" w:cstheme="minorHAnsi"/>
                <w:sz w:val="24"/>
                <w:szCs w:val="24"/>
                <w:lang w:val="en-GB" w:eastAsia="sk-SK"/>
              </w:rPr>
              <w:t xml:space="preserve">                                        </w:t>
            </w:r>
            <w:r w:rsidR="00E228CF" w:rsidRPr="005D5225">
              <w:rPr>
                <w:rFonts w:eastAsia="Times New Roman" w:cstheme="minorHAnsi"/>
                <w:sz w:val="24"/>
                <w:szCs w:val="24"/>
                <w:lang w:val="en-GB" w:eastAsia="sk-SK"/>
              </w:rPr>
              <w:t xml:space="preserve">              </w:t>
            </w:r>
            <w:r w:rsidR="009F5CD4" w:rsidRPr="005D5225">
              <w:rPr>
                <w:rFonts w:eastAsia="Times New Roman" w:cstheme="minorHAnsi"/>
                <w:sz w:val="24"/>
                <w:szCs w:val="24"/>
                <w:lang w:val="en-GB" w:eastAsia="sk-SK"/>
              </w:rPr>
              <w:t xml:space="preserve">                </w:t>
            </w:r>
          </w:p>
        </w:tc>
        <w:tc>
          <w:tcPr>
            <w:tcW w:w="1879" w:type="dxa"/>
            <w:gridSpan w:val="2"/>
            <w:shd w:val="clear" w:color="auto" w:fill="EAF1DD" w:themeFill="accent3" w:themeFillTint="33"/>
          </w:tcPr>
          <w:p w:rsidR="00DA686B" w:rsidRPr="005D5225" w:rsidRDefault="009F5CD4" w:rsidP="009F5CD4">
            <w:pPr>
              <w:spacing w:before="100" w:beforeAutospacing="1" w:after="0" w:line="240" w:lineRule="auto"/>
              <w:rPr>
                <w:rFonts w:eastAsia="Times New Roman" w:cstheme="minorHAnsi"/>
                <w:sz w:val="24"/>
                <w:szCs w:val="24"/>
                <w:lang w:val="en-GB" w:eastAsia="sk-SK"/>
              </w:rPr>
            </w:pPr>
            <w:r w:rsidRPr="005D5225">
              <w:rPr>
                <w:rFonts w:eastAsia="Times New Roman" w:cstheme="minorHAnsi"/>
                <w:sz w:val="24"/>
                <w:szCs w:val="24"/>
                <w:lang w:val="en-GB" w:eastAsia="sk-SK"/>
              </w:rPr>
              <w:t>EUR</w:t>
            </w:r>
          </w:p>
        </w:tc>
      </w:tr>
      <w:tr w:rsidR="00DA686B" w:rsidRPr="007370DE" w:rsidTr="009F5CD4">
        <w:trPr>
          <w:trHeight w:val="221"/>
          <w:tblCellSpacing w:w="0" w:type="dxa"/>
        </w:trPr>
        <w:tc>
          <w:tcPr>
            <w:tcW w:w="6199" w:type="dxa"/>
            <w:gridSpan w:val="2"/>
            <w:shd w:val="clear" w:color="auto" w:fill="EAF1DD" w:themeFill="accent3" w:themeFillTint="33"/>
          </w:tcPr>
          <w:p w:rsidR="00DA686B" w:rsidRPr="005D5225" w:rsidRDefault="00DA686B" w:rsidP="009F5CD4">
            <w:pPr>
              <w:spacing w:before="100" w:beforeAutospacing="1" w:after="0" w:line="240" w:lineRule="auto"/>
              <w:rPr>
                <w:rFonts w:eastAsia="Times New Roman" w:cstheme="minorHAnsi"/>
                <w:sz w:val="24"/>
                <w:szCs w:val="24"/>
                <w:lang w:val="en-GB" w:eastAsia="sk-SK"/>
              </w:rPr>
            </w:pPr>
          </w:p>
        </w:tc>
        <w:tc>
          <w:tcPr>
            <w:tcW w:w="1092" w:type="dxa"/>
            <w:shd w:val="clear" w:color="auto" w:fill="EAF1DD" w:themeFill="accent3" w:themeFillTint="33"/>
          </w:tcPr>
          <w:p w:rsidR="00DA686B" w:rsidRPr="005D5225" w:rsidRDefault="00DA686B" w:rsidP="009F5CD4">
            <w:pPr>
              <w:spacing w:before="100" w:beforeAutospacing="1" w:after="0" w:line="240" w:lineRule="auto"/>
              <w:rPr>
                <w:rFonts w:eastAsia="Times New Roman" w:cstheme="minorHAnsi"/>
                <w:sz w:val="24"/>
                <w:szCs w:val="24"/>
                <w:lang w:val="en-GB" w:eastAsia="sk-SK"/>
              </w:rPr>
            </w:pPr>
          </w:p>
        </w:tc>
      </w:tr>
      <w:tr w:rsidR="00DA686B" w:rsidRPr="007370DE" w:rsidTr="009F5CD4">
        <w:trPr>
          <w:trHeight w:val="217"/>
          <w:tblCellSpacing w:w="0" w:type="dxa"/>
        </w:trPr>
        <w:tc>
          <w:tcPr>
            <w:tcW w:w="5412" w:type="dxa"/>
            <w:shd w:val="clear" w:color="auto" w:fill="EAF1DD" w:themeFill="accent3" w:themeFillTint="33"/>
          </w:tcPr>
          <w:p w:rsidR="00DA686B" w:rsidRPr="005D5225" w:rsidRDefault="00E228CF" w:rsidP="009F5CD4">
            <w:pPr>
              <w:spacing w:before="100" w:beforeAutospacing="1" w:after="0" w:line="240" w:lineRule="auto"/>
              <w:rPr>
                <w:rFonts w:eastAsia="Times New Roman" w:cstheme="minorHAnsi"/>
                <w:sz w:val="24"/>
                <w:szCs w:val="24"/>
                <w:lang w:val="en-GB" w:eastAsia="sk-SK"/>
              </w:rPr>
            </w:pPr>
            <w:r w:rsidRPr="005D5225">
              <w:rPr>
                <w:rFonts w:eastAsia="Times New Roman" w:cstheme="minorHAnsi"/>
                <w:sz w:val="24"/>
                <w:szCs w:val="24"/>
                <w:lang w:val="en-GB" w:eastAsia="sk-SK"/>
              </w:rPr>
              <w:t>Wounding</w:t>
            </w:r>
            <w:r w:rsidR="009F5CD4" w:rsidRPr="005D5225">
              <w:rPr>
                <w:rFonts w:eastAsia="Times New Roman" w:cstheme="minorHAnsi"/>
                <w:sz w:val="24"/>
                <w:szCs w:val="24"/>
                <w:lang w:val="en-GB" w:eastAsia="sk-SK"/>
              </w:rPr>
              <w:t xml:space="preserve">                                                                 1500,00 </w:t>
            </w:r>
          </w:p>
        </w:tc>
        <w:tc>
          <w:tcPr>
            <w:tcW w:w="1879" w:type="dxa"/>
            <w:gridSpan w:val="2"/>
            <w:shd w:val="clear" w:color="auto" w:fill="EAF1DD" w:themeFill="accent3" w:themeFillTint="33"/>
          </w:tcPr>
          <w:p w:rsidR="00DA686B" w:rsidRPr="005D5225" w:rsidRDefault="009F5CD4" w:rsidP="009F5CD4">
            <w:pPr>
              <w:spacing w:before="100" w:beforeAutospacing="1" w:after="0" w:line="240" w:lineRule="auto"/>
              <w:rPr>
                <w:rFonts w:eastAsia="Times New Roman" w:cstheme="minorHAnsi"/>
                <w:sz w:val="24"/>
                <w:szCs w:val="24"/>
                <w:lang w:val="en-GB" w:eastAsia="sk-SK"/>
              </w:rPr>
            </w:pPr>
            <w:r w:rsidRPr="005D5225">
              <w:rPr>
                <w:rFonts w:eastAsia="Times New Roman" w:cstheme="minorHAnsi"/>
                <w:sz w:val="24"/>
                <w:szCs w:val="24"/>
                <w:lang w:val="en-GB" w:eastAsia="sk-SK"/>
              </w:rPr>
              <w:t>EUR</w:t>
            </w:r>
          </w:p>
        </w:tc>
      </w:tr>
      <w:tr w:rsidR="00DA686B" w:rsidRPr="007370DE" w:rsidTr="009F5CD4">
        <w:trPr>
          <w:trHeight w:val="221"/>
          <w:tblCellSpacing w:w="0" w:type="dxa"/>
        </w:trPr>
        <w:tc>
          <w:tcPr>
            <w:tcW w:w="5412" w:type="dxa"/>
            <w:shd w:val="clear" w:color="auto" w:fill="EAF1DD" w:themeFill="accent3" w:themeFillTint="33"/>
          </w:tcPr>
          <w:p w:rsidR="00DA686B" w:rsidRPr="007370DE" w:rsidRDefault="00DA686B" w:rsidP="009F5CD4">
            <w:pPr>
              <w:spacing w:before="100" w:beforeAutospacing="1" w:after="0" w:line="240" w:lineRule="auto"/>
              <w:rPr>
                <w:rFonts w:eastAsia="Times New Roman" w:cstheme="minorHAnsi"/>
                <w:sz w:val="24"/>
                <w:szCs w:val="24"/>
                <w:lang w:val="en-GB" w:eastAsia="sk-SK"/>
              </w:rPr>
            </w:pPr>
            <w:r w:rsidRPr="00C60AB8">
              <w:rPr>
                <w:rFonts w:eastAsia="Times New Roman" w:cstheme="minorHAnsi"/>
                <w:color w:val="000000" w:themeColor="text1"/>
                <w:sz w:val="24"/>
                <w:szCs w:val="24"/>
                <w:lang w:val="en-GB" w:eastAsia="sk-SK"/>
              </w:rPr>
              <w:t>Skin</w:t>
            </w:r>
            <w:r w:rsidR="009F5CD4">
              <w:rPr>
                <w:rFonts w:eastAsia="Times New Roman" w:cstheme="minorHAnsi"/>
                <w:color w:val="000000" w:themeColor="text1"/>
                <w:sz w:val="24"/>
                <w:szCs w:val="24"/>
                <w:lang w:val="en-GB" w:eastAsia="sk-SK"/>
              </w:rPr>
              <w:t xml:space="preserve">                                                                               150,00</w:t>
            </w:r>
          </w:p>
        </w:tc>
        <w:tc>
          <w:tcPr>
            <w:tcW w:w="1879" w:type="dxa"/>
            <w:gridSpan w:val="2"/>
            <w:shd w:val="clear" w:color="auto" w:fill="EAF1DD" w:themeFill="accent3" w:themeFillTint="33"/>
          </w:tcPr>
          <w:p w:rsidR="00DA686B" w:rsidRPr="007370DE" w:rsidRDefault="009F5CD4" w:rsidP="009F5CD4">
            <w:pPr>
              <w:spacing w:before="100" w:beforeAutospacing="1" w:after="0" w:line="240" w:lineRule="auto"/>
              <w:rPr>
                <w:rFonts w:eastAsia="Times New Roman" w:cstheme="minorHAnsi"/>
                <w:sz w:val="24"/>
                <w:szCs w:val="24"/>
                <w:lang w:val="en-GB" w:eastAsia="sk-SK"/>
              </w:rPr>
            </w:pPr>
            <w:r>
              <w:rPr>
                <w:rFonts w:eastAsia="Times New Roman" w:cstheme="minorHAnsi"/>
                <w:color w:val="000000" w:themeColor="text1"/>
                <w:sz w:val="24"/>
                <w:szCs w:val="24"/>
                <w:lang w:val="en-GB" w:eastAsia="sk-SK"/>
              </w:rPr>
              <w:t>EUR</w:t>
            </w:r>
          </w:p>
        </w:tc>
      </w:tr>
      <w:tr w:rsidR="00DA686B" w:rsidRPr="007370DE" w:rsidTr="009F5CD4">
        <w:trPr>
          <w:trHeight w:val="221"/>
          <w:tblCellSpacing w:w="0" w:type="dxa"/>
        </w:trPr>
        <w:tc>
          <w:tcPr>
            <w:tcW w:w="5412" w:type="dxa"/>
            <w:shd w:val="clear" w:color="auto" w:fill="EAF1DD" w:themeFill="accent3" w:themeFillTint="33"/>
          </w:tcPr>
          <w:p w:rsidR="00DA686B" w:rsidRPr="007370DE" w:rsidRDefault="00DA686B" w:rsidP="009F5CD4">
            <w:pPr>
              <w:spacing w:before="100" w:beforeAutospacing="1" w:after="0" w:line="240" w:lineRule="auto"/>
              <w:rPr>
                <w:rFonts w:eastAsia="Times New Roman" w:cstheme="minorHAnsi"/>
                <w:sz w:val="24"/>
                <w:szCs w:val="24"/>
                <w:lang w:val="en-GB" w:eastAsia="sk-SK"/>
              </w:rPr>
            </w:pPr>
            <w:r w:rsidRPr="00C60AB8">
              <w:rPr>
                <w:rFonts w:eastAsia="Times New Roman" w:cstheme="minorHAnsi"/>
                <w:color w:val="000000" w:themeColor="text1"/>
                <w:sz w:val="24"/>
                <w:szCs w:val="24"/>
                <w:lang w:val="en-GB" w:eastAsia="sk-SK"/>
              </w:rPr>
              <w:t>Cancellation fee</w:t>
            </w:r>
            <w:r w:rsidR="009F5CD4">
              <w:rPr>
                <w:rFonts w:eastAsia="Times New Roman" w:cstheme="minorHAnsi"/>
                <w:color w:val="000000" w:themeColor="text1"/>
                <w:sz w:val="24"/>
                <w:szCs w:val="24"/>
                <w:lang w:val="en-GB" w:eastAsia="sk-SK"/>
              </w:rPr>
              <w:t xml:space="preserve">                                                          500,00</w:t>
            </w:r>
          </w:p>
        </w:tc>
        <w:tc>
          <w:tcPr>
            <w:tcW w:w="1879" w:type="dxa"/>
            <w:gridSpan w:val="2"/>
            <w:shd w:val="clear" w:color="auto" w:fill="EAF1DD" w:themeFill="accent3" w:themeFillTint="33"/>
          </w:tcPr>
          <w:p w:rsidR="00DA686B" w:rsidRPr="007370DE" w:rsidRDefault="009F5CD4" w:rsidP="009F5CD4">
            <w:pPr>
              <w:spacing w:before="100" w:beforeAutospacing="1" w:after="0" w:line="240" w:lineRule="auto"/>
              <w:rPr>
                <w:rFonts w:eastAsia="Times New Roman" w:cstheme="minorHAnsi"/>
                <w:sz w:val="24"/>
                <w:szCs w:val="24"/>
                <w:lang w:val="en-GB" w:eastAsia="sk-SK"/>
              </w:rPr>
            </w:pPr>
            <w:r>
              <w:rPr>
                <w:rFonts w:eastAsia="Times New Roman" w:cstheme="minorHAnsi"/>
                <w:color w:val="000000" w:themeColor="text1"/>
                <w:sz w:val="24"/>
                <w:szCs w:val="24"/>
                <w:lang w:val="en-GB" w:eastAsia="sk-SK"/>
              </w:rPr>
              <w:t>EUR</w:t>
            </w:r>
          </w:p>
        </w:tc>
      </w:tr>
      <w:tr w:rsidR="00DA686B" w:rsidRPr="007370DE" w:rsidTr="009F5CD4">
        <w:trPr>
          <w:trHeight w:val="221"/>
          <w:tblCellSpacing w:w="0" w:type="dxa"/>
        </w:trPr>
        <w:tc>
          <w:tcPr>
            <w:tcW w:w="5412" w:type="dxa"/>
            <w:shd w:val="clear" w:color="auto" w:fill="EAF1DD" w:themeFill="accent3" w:themeFillTint="33"/>
          </w:tcPr>
          <w:p w:rsidR="00DA686B" w:rsidRPr="007370DE" w:rsidRDefault="00DA686B" w:rsidP="00C940C1">
            <w:pPr>
              <w:spacing w:before="100" w:beforeAutospacing="1" w:after="0" w:line="240" w:lineRule="auto"/>
              <w:jc w:val="both"/>
              <w:rPr>
                <w:rFonts w:eastAsia="Times New Roman" w:cstheme="minorHAnsi"/>
                <w:sz w:val="24"/>
                <w:szCs w:val="24"/>
                <w:lang w:val="en-GB" w:eastAsia="sk-SK"/>
              </w:rPr>
            </w:pPr>
          </w:p>
        </w:tc>
        <w:tc>
          <w:tcPr>
            <w:tcW w:w="1879" w:type="dxa"/>
            <w:gridSpan w:val="2"/>
            <w:shd w:val="clear" w:color="auto" w:fill="EAF1DD" w:themeFill="accent3" w:themeFillTint="33"/>
          </w:tcPr>
          <w:p w:rsidR="00DA686B" w:rsidRPr="007370DE" w:rsidRDefault="00DA686B" w:rsidP="00C940C1">
            <w:pPr>
              <w:spacing w:before="100" w:beforeAutospacing="1" w:after="0" w:line="240" w:lineRule="auto"/>
              <w:jc w:val="both"/>
              <w:rPr>
                <w:rFonts w:eastAsia="Times New Roman" w:cstheme="minorHAnsi"/>
                <w:sz w:val="24"/>
                <w:szCs w:val="24"/>
                <w:lang w:val="en-GB" w:eastAsia="sk-SK"/>
              </w:rPr>
            </w:pPr>
          </w:p>
        </w:tc>
      </w:tr>
    </w:tbl>
    <w:p w:rsidR="0081566E" w:rsidRDefault="0081566E" w:rsidP="00122959">
      <w:pPr>
        <w:spacing w:after="0" w:line="240" w:lineRule="auto"/>
        <w:rPr>
          <w:rFonts w:eastAsia="Times New Roman" w:cstheme="minorHAnsi"/>
          <w:b/>
          <w:bCs/>
          <w:sz w:val="28"/>
          <w:szCs w:val="28"/>
          <w:highlight w:val="lightGray"/>
          <w:lang w:val="en-GB" w:eastAsia="sk-SK"/>
        </w:rPr>
      </w:pPr>
    </w:p>
    <w:p w:rsidR="0081566E" w:rsidRDefault="0081566E" w:rsidP="00122959">
      <w:pPr>
        <w:spacing w:after="0" w:line="240" w:lineRule="auto"/>
        <w:rPr>
          <w:rFonts w:eastAsia="Times New Roman" w:cstheme="minorHAnsi"/>
          <w:b/>
          <w:bCs/>
          <w:sz w:val="28"/>
          <w:szCs w:val="28"/>
          <w:highlight w:val="lightGray"/>
          <w:lang w:val="en-GB" w:eastAsia="sk-SK"/>
        </w:rPr>
      </w:pPr>
    </w:p>
    <w:p w:rsidR="0081566E" w:rsidRDefault="0081566E" w:rsidP="00122959">
      <w:pPr>
        <w:spacing w:after="0" w:line="240" w:lineRule="auto"/>
        <w:rPr>
          <w:rFonts w:eastAsia="Times New Roman" w:cstheme="minorHAnsi"/>
          <w:b/>
          <w:bCs/>
          <w:sz w:val="28"/>
          <w:szCs w:val="28"/>
          <w:highlight w:val="lightGray"/>
          <w:lang w:val="en-GB" w:eastAsia="sk-SK"/>
        </w:rPr>
      </w:pPr>
    </w:p>
    <w:p w:rsidR="0081566E" w:rsidRDefault="0081566E" w:rsidP="00122959">
      <w:pPr>
        <w:spacing w:after="0" w:line="240" w:lineRule="auto"/>
        <w:rPr>
          <w:rFonts w:eastAsia="Times New Roman" w:cstheme="minorHAnsi"/>
          <w:b/>
          <w:bCs/>
          <w:sz w:val="28"/>
          <w:szCs w:val="28"/>
          <w:highlight w:val="lightGray"/>
          <w:lang w:val="en-GB" w:eastAsia="sk-SK"/>
        </w:rPr>
      </w:pPr>
    </w:p>
    <w:p w:rsidR="0081566E" w:rsidRDefault="0081566E" w:rsidP="00122959">
      <w:pPr>
        <w:spacing w:after="0" w:line="240" w:lineRule="auto"/>
        <w:rPr>
          <w:rFonts w:eastAsia="Times New Roman" w:cstheme="minorHAnsi"/>
          <w:b/>
          <w:bCs/>
          <w:sz w:val="28"/>
          <w:szCs w:val="28"/>
          <w:highlight w:val="lightGray"/>
          <w:lang w:val="en-GB" w:eastAsia="sk-SK"/>
        </w:rPr>
      </w:pPr>
    </w:p>
    <w:p w:rsidR="00DD1056" w:rsidRPr="00DA686B" w:rsidRDefault="00DD1056" w:rsidP="00122959">
      <w:pPr>
        <w:spacing w:after="0" w:line="240" w:lineRule="auto"/>
        <w:rPr>
          <w:rFonts w:eastAsia="Times New Roman" w:cstheme="minorHAnsi"/>
          <w:b/>
          <w:bCs/>
          <w:sz w:val="28"/>
          <w:szCs w:val="28"/>
          <w:highlight w:val="lightGray"/>
          <w:lang w:val="en-GB" w:eastAsia="sk-SK"/>
        </w:rPr>
      </w:pPr>
      <w:r w:rsidRPr="001E7A37">
        <w:rPr>
          <w:rFonts w:eastAsia="Times New Roman" w:cstheme="minorHAnsi"/>
          <w:b/>
          <w:bCs/>
          <w:sz w:val="28"/>
          <w:szCs w:val="28"/>
          <w:highlight w:val="lightGray"/>
          <w:lang w:val="en-GB" w:eastAsia="sk-SK"/>
        </w:rPr>
        <w:t>WILD BOAR</w:t>
      </w:r>
    </w:p>
    <w:p w:rsidR="00122959" w:rsidRPr="007370DE" w:rsidRDefault="00122959" w:rsidP="00122959">
      <w:pPr>
        <w:spacing w:before="100" w:beforeAutospacing="1" w:after="0" w:line="240" w:lineRule="auto"/>
        <w:jc w:val="both"/>
        <w:rPr>
          <w:rFonts w:eastAsia="Times New Roman" w:cstheme="minorHAnsi"/>
          <w:b/>
          <w:sz w:val="24"/>
          <w:szCs w:val="24"/>
          <w:lang w:val="en-GB" w:eastAsia="sk-SK"/>
        </w:rPr>
      </w:pPr>
      <w:r>
        <w:rPr>
          <w:rFonts w:eastAsia="Times New Roman" w:cstheme="minorHAnsi"/>
          <w:b/>
          <w:sz w:val="24"/>
          <w:szCs w:val="24"/>
          <w:lang w:val="en-GB" w:eastAsia="sk-SK"/>
        </w:rPr>
        <w:t>Comparison:</w:t>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b/>
          <w:sz w:val="24"/>
          <w:szCs w:val="24"/>
          <w:lang w:val="en-GB" w:eastAsia="sk-SK"/>
        </w:rPr>
        <w:tab/>
        <w:t>points</w:t>
      </w:r>
      <w:r>
        <w:rPr>
          <w:rFonts w:eastAsia="Times New Roman" w:cstheme="minorHAnsi"/>
          <w:b/>
          <w:sz w:val="24"/>
          <w:szCs w:val="24"/>
          <w:lang w:val="en-GB" w:eastAsia="sk-SK"/>
        </w:rPr>
        <w:tab/>
      </w:r>
      <w:r>
        <w:rPr>
          <w:rFonts w:eastAsia="Times New Roman" w:cstheme="minorHAnsi"/>
          <w:b/>
          <w:sz w:val="24"/>
          <w:szCs w:val="24"/>
          <w:lang w:val="en-GB" w:eastAsia="sk-SK"/>
        </w:rPr>
        <w:tab/>
      </w:r>
      <w:r>
        <w:rPr>
          <w:rFonts w:eastAsia="Times New Roman" w:cstheme="minorHAnsi"/>
          <w:b/>
          <w:sz w:val="24"/>
          <w:szCs w:val="24"/>
          <w:lang w:val="en-GB" w:eastAsia="sk-SK"/>
        </w:rPr>
        <w:tab/>
        <w:t>length</w:t>
      </w:r>
    </w:p>
    <w:p w:rsidR="00122959" w:rsidRDefault="00122959" w:rsidP="00122959">
      <w:pPr>
        <w:keepLines/>
        <w:spacing w:after="0" w:line="0" w:lineRule="atLeast"/>
        <w:jc w:val="both"/>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100 CIC</w:t>
      </w:r>
      <w:r>
        <w:rPr>
          <w:rFonts w:eastAsia="Times New Roman" w:cstheme="minorHAnsi"/>
          <w:sz w:val="24"/>
          <w:szCs w:val="24"/>
          <w:lang w:val="en-GB" w:eastAsia="sk-SK"/>
        </w:rPr>
        <w:tab/>
      </w:r>
      <w:r>
        <w:rPr>
          <w:rFonts w:eastAsia="Times New Roman" w:cstheme="minorHAnsi"/>
          <w:sz w:val="24"/>
          <w:szCs w:val="24"/>
          <w:lang w:val="en-GB" w:eastAsia="sk-SK"/>
        </w:rPr>
        <w:tab/>
        <w:t>11 – 20 cm</w:t>
      </w:r>
    </w:p>
    <w:p w:rsidR="00122959" w:rsidRDefault="00122959" w:rsidP="00122959">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Bronze</w:t>
      </w:r>
      <w:r>
        <w:rPr>
          <w:rFonts w:eastAsia="Times New Roman" w:cstheme="minorHAnsi"/>
          <w:sz w:val="24"/>
          <w:szCs w:val="24"/>
          <w:lang w:val="en-GB" w:eastAsia="sk-SK"/>
        </w:rPr>
        <w:t xml:space="preserve"> from</w:t>
      </w:r>
      <w:r>
        <w:rPr>
          <w:rFonts w:eastAsia="Times New Roman" w:cstheme="minorHAnsi"/>
          <w:sz w:val="24"/>
          <w:szCs w:val="24"/>
          <w:lang w:val="en-GB" w:eastAsia="sk-SK"/>
        </w:rPr>
        <w:tab/>
        <w:t>110 CIC</w:t>
      </w:r>
      <w:r>
        <w:rPr>
          <w:rFonts w:eastAsia="Times New Roman" w:cstheme="minorHAnsi"/>
          <w:sz w:val="24"/>
          <w:szCs w:val="24"/>
          <w:lang w:val="en-GB" w:eastAsia="sk-SK"/>
        </w:rPr>
        <w:tab/>
      </w:r>
      <w:r>
        <w:rPr>
          <w:rFonts w:eastAsia="Times New Roman" w:cstheme="minorHAnsi"/>
          <w:sz w:val="24"/>
          <w:szCs w:val="24"/>
          <w:lang w:val="en-GB" w:eastAsia="sk-SK"/>
        </w:rPr>
        <w:tab/>
        <w:t>15 – 22 cm</w:t>
      </w:r>
    </w:p>
    <w:p w:rsidR="00122959" w:rsidRDefault="00122959" w:rsidP="00122959">
      <w:pPr>
        <w:keepLines/>
        <w:spacing w:after="0" w:line="0" w:lineRule="atLeast"/>
        <w:ind w:left="1416" w:firstLine="708"/>
        <w:jc w:val="both"/>
        <w:rPr>
          <w:rFonts w:eastAsia="Times New Roman" w:cstheme="minorHAnsi"/>
          <w:sz w:val="24"/>
          <w:szCs w:val="24"/>
          <w:lang w:val="en-GB" w:eastAsia="sk-SK"/>
        </w:rPr>
      </w:pPr>
      <w:r w:rsidRPr="007370DE">
        <w:rPr>
          <w:rFonts w:eastAsia="Times New Roman" w:cstheme="minorHAnsi"/>
          <w:sz w:val="24"/>
          <w:szCs w:val="24"/>
          <w:lang w:val="en-GB" w:eastAsia="sk-SK"/>
        </w:rPr>
        <w:t>S</w:t>
      </w:r>
      <w:r>
        <w:rPr>
          <w:rFonts w:eastAsia="Times New Roman" w:cstheme="minorHAnsi"/>
          <w:sz w:val="24"/>
          <w:szCs w:val="24"/>
          <w:lang w:val="en-GB" w:eastAsia="sk-SK"/>
        </w:rPr>
        <w:t>ilver from</w:t>
      </w:r>
      <w:r>
        <w:rPr>
          <w:rFonts w:eastAsia="Times New Roman" w:cstheme="minorHAnsi"/>
          <w:sz w:val="24"/>
          <w:szCs w:val="24"/>
          <w:lang w:val="en-GB" w:eastAsia="sk-SK"/>
        </w:rPr>
        <w:tab/>
        <w:t>115 CIC</w:t>
      </w:r>
      <w:r>
        <w:rPr>
          <w:rFonts w:eastAsia="Times New Roman" w:cstheme="minorHAnsi"/>
          <w:sz w:val="24"/>
          <w:szCs w:val="24"/>
          <w:lang w:val="en-GB" w:eastAsia="sk-SK"/>
        </w:rPr>
        <w:tab/>
      </w:r>
      <w:r>
        <w:rPr>
          <w:rFonts w:eastAsia="Times New Roman" w:cstheme="minorHAnsi"/>
          <w:sz w:val="24"/>
          <w:szCs w:val="24"/>
          <w:lang w:val="en-GB" w:eastAsia="sk-SK"/>
        </w:rPr>
        <w:tab/>
        <w:t>18 – 23 cm</w:t>
      </w:r>
    </w:p>
    <w:p w:rsidR="00122959" w:rsidRPr="007370DE" w:rsidRDefault="00122959" w:rsidP="00122959">
      <w:pPr>
        <w:keepLines/>
        <w:spacing w:after="0" w:line="0" w:lineRule="atLeast"/>
        <w:ind w:left="1416" w:firstLine="708"/>
        <w:jc w:val="both"/>
        <w:rPr>
          <w:rFonts w:eastAsia="Times New Roman" w:cstheme="minorHAnsi"/>
          <w:sz w:val="24"/>
          <w:szCs w:val="24"/>
          <w:lang w:val="en-GB" w:eastAsia="sk-SK"/>
        </w:rPr>
      </w:pPr>
      <w:r>
        <w:rPr>
          <w:rFonts w:eastAsia="Times New Roman" w:cstheme="minorHAnsi"/>
          <w:sz w:val="24"/>
          <w:szCs w:val="24"/>
          <w:lang w:val="en-GB" w:eastAsia="sk-SK"/>
        </w:rPr>
        <w:t>Gold from</w:t>
      </w:r>
      <w:r>
        <w:rPr>
          <w:rFonts w:eastAsia="Times New Roman" w:cstheme="minorHAnsi"/>
          <w:sz w:val="24"/>
          <w:szCs w:val="24"/>
          <w:lang w:val="en-GB" w:eastAsia="sk-SK"/>
        </w:rPr>
        <w:tab/>
        <w:t>120 CIC</w:t>
      </w:r>
      <w:r>
        <w:rPr>
          <w:rFonts w:eastAsia="Times New Roman" w:cstheme="minorHAnsi"/>
          <w:sz w:val="24"/>
          <w:szCs w:val="24"/>
          <w:lang w:val="en-GB" w:eastAsia="sk-SK"/>
        </w:rPr>
        <w:tab/>
      </w:r>
      <w:r>
        <w:rPr>
          <w:rFonts w:eastAsia="Times New Roman" w:cstheme="minorHAnsi"/>
          <w:sz w:val="24"/>
          <w:szCs w:val="24"/>
          <w:lang w:val="en-GB" w:eastAsia="sk-SK"/>
        </w:rPr>
        <w:tab/>
        <w:t>21 – 24 cm</w:t>
      </w:r>
    </w:p>
    <w:p w:rsidR="00122959" w:rsidRPr="007370DE" w:rsidRDefault="00122959" w:rsidP="00122959">
      <w:pPr>
        <w:spacing w:after="0" w:line="240" w:lineRule="auto"/>
        <w:rPr>
          <w:rFonts w:eastAsia="Times New Roman" w:cstheme="minorHAnsi"/>
          <w:sz w:val="24"/>
          <w:szCs w:val="24"/>
          <w:lang w:val="en-GB" w:eastAsia="sk-SK"/>
        </w:rPr>
      </w:pPr>
    </w:p>
    <w:p w:rsidR="00122959" w:rsidRPr="007370DE" w:rsidRDefault="00DD1056" w:rsidP="00405765">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Hunting period:</w:t>
      </w:r>
      <w:r w:rsidR="00692D3F">
        <w:rPr>
          <w:rFonts w:eastAsia="Times New Roman" w:cstheme="minorHAnsi"/>
          <w:b/>
          <w:bCs/>
          <w:sz w:val="24"/>
          <w:szCs w:val="24"/>
          <w:lang w:val="en-GB" w:eastAsia="sk-SK"/>
        </w:rPr>
        <w:t xml:space="preserve"> </w:t>
      </w:r>
      <w:r w:rsidR="00122959" w:rsidRPr="00122959">
        <w:rPr>
          <w:rFonts w:eastAsia="Times New Roman" w:cstheme="minorHAnsi"/>
          <w:bCs/>
          <w:sz w:val="24"/>
          <w:szCs w:val="24"/>
          <w:lang w:val="en-GB" w:eastAsia="sk-SK"/>
        </w:rPr>
        <w:t>Wild boar, wild boar sow</w:t>
      </w:r>
      <w:r w:rsidRPr="007370DE">
        <w:rPr>
          <w:rFonts w:eastAsia="Times New Roman" w:cstheme="minorHAnsi"/>
          <w:sz w:val="24"/>
          <w:szCs w:val="24"/>
          <w:lang w:val="en-GB" w:eastAsia="sk-SK"/>
        </w:rPr>
        <w:t xml:space="preserve"> 16. 07. - 31. 12. (</w:t>
      </w:r>
      <w:r w:rsidR="00BB40CF">
        <w:rPr>
          <w:rFonts w:eastAsia="Times New Roman" w:cstheme="minorHAnsi"/>
          <w:sz w:val="24"/>
          <w:szCs w:val="24"/>
          <w:lang w:val="en-GB" w:eastAsia="sk-SK"/>
        </w:rPr>
        <w:t>to</w:t>
      </w:r>
      <w:r w:rsidRPr="007370DE">
        <w:rPr>
          <w:rFonts w:eastAsia="Times New Roman" w:cstheme="minorHAnsi"/>
          <w:sz w:val="24"/>
          <w:szCs w:val="24"/>
          <w:lang w:val="en-GB" w:eastAsia="sk-SK"/>
        </w:rPr>
        <w:t xml:space="preserve"> 31. 01 in game</w:t>
      </w:r>
      <w:r w:rsidR="00122959">
        <w:rPr>
          <w:rFonts w:eastAsia="Times New Roman" w:cstheme="minorHAnsi"/>
          <w:sz w:val="24"/>
          <w:szCs w:val="24"/>
          <w:lang w:val="en-GB" w:eastAsia="sk-SK"/>
        </w:rPr>
        <w:t xml:space="preserve"> the</w:t>
      </w:r>
      <w:r w:rsidRPr="007370DE">
        <w:rPr>
          <w:rFonts w:eastAsia="Times New Roman" w:cstheme="minorHAnsi"/>
          <w:sz w:val="24"/>
          <w:szCs w:val="24"/>
          <w:lang w:val="en-GB" w:eastAsia="sk-SK"/>
        </w:rPr>
        <w:t xml:space="preserve"> preserves)</w:t>
      </w:r>
      <w:r w:rsidR="00692D3F">
        <w:rPr>
          <w:rFonts w:eastAsia="Times New Roman" w:cstheme="minorHAnsi"/>
          <w:sz w:val="24"/>
          <w:szCs w:val="24"/>
          <w:lang w:val="en-GB" w:eastAsia="sk-SK"/>
        </w:rPr>
        <w:tab/>
      </w:r>
      <w:r w:rsidR="00692D3F">
        <w:rPr>
          <w:rFonts w:eastAsia="Times New Roman" w:cstheme="minorHAnsi"/>
          <w:sz w:val="24"/>
          <w:szCs w:val="24"/>
          <w:lang w:val="en-GB" w:eastAsia="sk-SK"/>
        </w:rPr>
        <w:tab/>
        <w:t xml:space="preserve"> Piglet, Yearlin </w:t>
      </w:r>
      <w:r w:rsidR="00122959">
        <w:rPr>
          <w:rFonts w:eastAsia="Times New Roman" w:cstheme="minorHAnsi"/>
          <w:sz w:val="24"/>
          <w:szCs w:val="24"/>
          <w:lang w:val="en-GB" w:eastAsia="sk-SK"/>
        </w:rPr>
        <w:t>whole year</w:t>
      </w:r>
      <w:r w:rsidR="00692D3F">
        <w:rPr>
          <w:rFonts w:eastAsia="Times New Roman" w:cstheme="minorHAnsi"/>
          <w:sz w:val="24"/>
          <w:szCs w:val="24"/>
          <w:lang w:val="en-GB" w:eastAsia="sk-SK"/>
        </w:rPr>
        <w:t>.</w:t>
      </w:r>
    </w:p>
    <w:p w:rsidR="00DD0C32" w:rsidRDefault="00DD0C32" w:rsidP="00405765">
      <w:pPr>
        <w:spacing w:after="0" w:line="240" w:lineRule="auto"/>
        <w:rPr>
          <w:rFonts w:eastAsia="Times New Roman" w:cstheme="minorHAnsi"/>
          <w:b/>
          <w:bCs/>
          <w:sz w:val="28"/>
          <w:szCs w:val="28"/>
          <w:lang w:val="en-GB" w:eastAsia="sk-SK"/>
        </w:rPr>
      </w:pPr>
    </w:p>
    <w:p w:rsidR="00122959" w:rsidRPr="00A43473" w:rsidRDefault="00122959" w:rsidP="00405765">
      <w:pPr>
        <w:spacing w:after="0" w:line="240" w:lineRule="auto"/>
        <w:rPr>
          <w:rFonts w:eastAsia="Times New Roman" w:cstheme="minorHAnsi"/>
          <w:b/>
          <w:bCs/>
          <w:sz w:val="28"/>
          <w:szCs w:val="28"/>
          <w:lang w:val="en-GB" w:eastAsia="sk-SK"/>
        </w:rPr>
      </w:pPr>
      <w:r w:rsidRPr="00A43473">
        <w:rPr>
          <w:rFonts w:eastAsia="Times New Roman" w:cstheme="minorHAnsi"/>
          <w:b/>
          <w:bCs/>
          <w:sz w:val="28"/>
          <w:szCs w:val="28"/>
          <w:lang w:val="en-GB" w:eastAsia="sk-SK"/>
        </w:rPr>
        <w:t>HUNTING FEE</w:t>
      </w:r>
    </w:p>
    <w:p w:rsidR="00DD1056" w:rsidRPr="00A43473" w:rsidRDefault="00DD1056" w:rsidP="00A43473">
      <w:pPr>
        <w:spacing w:after="0" w:line="240" w:lineRule="auto"/>
        <w:jc w:val="center"/>
        <w:rPr>
          <w:rFonts w:eastAsia="Times New Roman" w:cstheme="minorHAnsi"/>
          <w:sz w:val="28"/>
          <w:szCs w:val="28"/>
          <w:lang w:val="en-GB" w:eastAsia="sk-SK"/>
        </w:rPr>
      </w:pPr>
      <w:r w:rsidRPr="00A43473">
        <w:rPr>
          <w:rFonts w:eastAsia="Times New Roman" w:cstheme="minorHAnsi"/>
          <w:b/>
          <w:bCs/>
          <w:sz w:val="28"/>
          <w:szCs w:val="28"/>
          <w:highlight w:val="lightGray"/>
          <w:lang w:val="en-GB" w:eastAsia="sk-SK"/>
        </w:rPr>
        <w:t>Driven hunts</w:t>
      </w:r>
    </w:p>
    <w:p w:rsidR="00011528" w:rsidRDefault="00DD1056" w:rsidP="00011528">
      <w:pPr>
        <w:spacing w:after="0" w:line="240" w:lineRule="auto"/>
        <w:rPr>
          <w:rFonts w:eastAsia="Times New Roman" w:cstheme="minorHAnsi"/>
          <w:bCs/>
          <w:sz w:val="24"/>
          <w:szCs w:val="24"/>
          <w:lang w:val="en-GB" w:eastAsia="sk-SK"/>
        </w:rPr>
      </w:pPr>
      <w:r w:rsidRPr="00011528">
        <w:rPr>
          <w:rFonts w:eastAsia="Times New Roman" w:cstheme="minorHAnsi"/>
          <w:b/>
          <w:bCs/>
          <w:sz w:val="24"/>
          <w:szCs w:val="24"/>
          <w:lang w:val="en-GB" w:eastAsia="sk-SK"/>
        </w:rPr>
        <w:t>Daily hunting (post) fee</w:t>
      </w:r>
      <w:r w:rsidRPr="00011528">
        <w:rPr>
          <w:rFonts w:eastAsia="Times New Roman" w:cstheme="minorHAnsi"/>
          <w:sz w:val="24"/>
          <w:szCs w:val="24"/>
          <w:lang w:val="en-GB" w:eastAsia="sk-SK"/>
        </w:rPr>
        <w:t xml:space="preserve"> </w:t>
      </w:r>
      <w:r w:rsidRPr="00011528">
        <w:rPr>
          <w:rFonts w:eastAsia="Times New Roman" w:cstheme="minorHAnsi"/>
          <w:b/>
          <w:sz w:val="24"/>
          <w:szCs w:val="24"/>
          <w:lang w:val="en-GB" w:eastAsia="sk-SK"/>
        </w:rPr>
        <w:t>per hunter:</w:t>
      </w:r>
      <w:r w:rsidRPr="00011528">
        <w:rPr>
          <w:rFonts w:eastAsia="Times New Roman" w:cstheme="minorHAnsi"/>
          <w:sz w:val="24"/>
          <w:szCs w:val="24"/>
          <w:lang w:val="en-GB" w:eastAsia="sk-SK"/>
        </w:rPr>
        <w:br/>
      </w:r>
      <w:r w:rsidR="00122959" w:rsidRPr="00011528">
        <w:rPr>
          <w:rFonts w:eastAsia="Times New Roman" w:cstheme="minorHAnsi"/>
          <w:b/>
          <w:bCs/>
          <w:sz w:val="24"/>
          <w:szCs w:val="24"/>
          <w:lang w:val="en-GB" w:eastAsia="sk-SK"/>
        </w:rPr>
        <w:t xml:space="preserve">- </w:t>
      </w:r>
      <w:r w:rsidRPr="00011528">
        <w:rPr>
          <w:rFonts w:eastAsia="Times New Roman" w:cstheme="minorHAnsi"/>
          <w:b/>
          <w:bCs/>
          <w:sz w:val="24"/>
          <w:szCs w:val="24"/>
          <w:lang w:val="en-GB" w:eastAsia="sk-SK"/>
        </w:rPr>
        <w:t xml:space="preserve">group of 6 -10 hunters </w:t>
      </w:r>
      <w:r w:rsidR="00122959" w:rsidRPr="00011528">
        <w:rPr>
          <w:rFonts w:eastAsia="Times New Roman" w:cstheme="minorHAnsi"/>
          <w:b/>
          <w:bCs/>
          <w:sz w:val="24"/>
          <w:szCs w:val="24"/>
          <w:lang w:val="en-GB" w:eastAsia="sk-SK"/>
        </w:rPr>
        <w:tab/>
      </w:r>
      <w:r w:rsidR="00122959" w:rsidRPr="00011528">
        <w:rPr>
          <w:rFonts w:eastAsia="Times New Roman" w:cstheme="minorHAnsi"/>
          <w:b/>
          <w:bCs/>
          <w:sz w:val="24"/>
          <w:szCs w:val="24"/>
          <w:lang w:val="en-GB" w:eastAsia="sk-SK"/>
        </w:rPr>
        <w:tab/>
        <w:t>EUR 225.00</w:t>
      </w:r>
      <w:r w:rsidRPr="00011528">
        <w:rPr>
          <w:rFonts w:eastAsia="Times New Roman" w:cstheme="minorHAnsi"/>
          <w:sz w:val="24"/>
          <w:szCs w:val="24"/>
          <w:lang w:val="en-GB" w:eastAsia="sk-SK"/>
        </w:rPr>
        <w:br/>
      </w:r>
      <w:r w:rsidR="00122959" w:rsidRPr="00011528">
        <w:rPr>
          <w:rFonts w:eastAsia="Times New Roman" w:cstheme="minorHAnsi"/>
          <w:b/>
          <w:bCs/>
          <w:sz w:val="24"/>
          <w:szCs w:val="24"/>
          <w:lang w:val="en-GB" w:eastAsia="sk-SK"/>
        </w:rPr>
        <w:t xml:space="preserve">- </w:t>
      </w:r>
      <w:r w:rsidRPr="00011528">
        <w:rPr>
          <w:rFonts w:eastAsia="Times New Roman" w:cstheme="minorHAnsi"/>
          <w:b/>
          <w:bCs/>
          <w:sz w:val="24"/>
          <w:szCs w:val="24"/>
          <w:lang w:val="en-GB" w:eastAsia="sk-SK"/>
        </w:rPr>
        <w:t xml:space="preserve">group of 11 and more hunters </w:t>
      </w:r>
      <w:r w:rsidR="00122959" w:rsidRPr="00011528">
        <w:rPr>
          <w:rFonts w:eastAsia="Times New Roman" w:cstheme="minorHAnsi"/>
          <w:b/>
          <w:bCs/>
          <w:sz w:val="24"/>
          <w:szCs w:val="24"/>
          <w:lang w:val="en-GB" w:eastAsia="sk-SK"/>
        </w:rPr>
        <w:tab/>
        <w:t>EUR 160.00</w:t>
      </w:r>
      <w:r w:rsidRPr="00011528">
        <w:rPr>
          <w:rFonts w:eastAsia="Times New Roman" w:cstheme="minorHAnsi"/>
          <w:sz w:val="24"/>
          <w:szCs w:val="24"/>
          <w:lang w:val="en-GB" w:eastAsia="sk-SK"/>
        </w:rPr>
        <w:br/>
      </w:r>
      <w:r w:rsidR="00122959" w:rsidRPr="00011528">
        <w:rPr>
          <w:rFonts w:eastAsia="Times New Roman" w:cstheme="minorHAnsi"/>
          <w:b/>
          <w:bCs/>
          <w:sz w:val="24"/>
          <w:szCs w:val="24"/>
          <w:lang w:val="en-GB" w:eastAsia="sk-SK"/>
        </w:rPr>
        <w:t>- wild</w:t>
      </w:r>
      <w:r w:rsidRPr="00011528">
        <w:rPr>
          <w:rFonts w:eastAsia="Times New Roman" w:cstheme="minorHAnsi"/>
          <w:b/>
          <w:bCs/>
          <w:sz w:val="24"/>
          <w:szCs w:val="24"/>
          <w:lang w:val="en-GB" w:eastAsia="sk-SK"/>
        </w:rPr>
        <w:t xml:space="preserve"> boar preserve </w:t>
      </w:r>
      <w:r w:rsidR="00122959" w:rsidRPr="00011528">
        <w:rPr>
          <w:rFonts w:eastAsia="Times New Roman" w:cstheme="minorHAnsi"/>
          <w:b/>
          <w:bCs/>
          <w:sz w:val="24"/>
          <w:szCs w:val="24"/>
          <w:lang w:val="en-GB" w:eastAsia="sk-SK"/>
        </w:rPr>
        <w:tab/>
      </w:r>
      <w:r w:rsidR="00122959" w:rsidRPr="00011528">
        <w:rPr>
          <w:rFonts w:eastAsia="Times New Roman" w:cstheme="minorHAnsi"/>
          <w:b/>
          <w:bCs/>
          <w:sz w:val="24"/>
          <w:szCs w:val="24"/>
          <w:lang w:val="en-GB" w:eastAsia="sk-SK"/>
        </w:rPr>
        <w:tab/>
      </w:r>
      <w:r w:rsidR="00122959" w:rsidRPr="00011528">
        <w:rPr>
          <w:rFonts w:eastAsia="Times New Roman" w:cstheme="minorHAnsi"/>
          <w:b/>
          <w:bCs/>
          <w:sz w:val="24"/>
          <w:szCs w:val="24"/>
          <w:lang w:val="en-GB" w:eastAsia="sk-SK"/>
        </w:rPr>
        <w:tab/>
      </w:r>
      <w:r w:rsidR="00011528" w:rsidRPr="00011528">
        <w:rPr>
          <w:rFonts w:eastAsia="Times New Roman" w:cstheme="minorHAnsi"/>
          <w:b/>
          <w:bCs/>
          <w:sz w:val="24"/>
          <w:szCs w:val="24"/>
          <w:lang w:val="en-GB" w:eastAsia="sk-SK"/>
        </w:rPr>
        <w:t>EUR 225.00</w:t>
      </w:r>
      <w:r w:rsidRPr="00011528">
        <w:rPr>
          <w:rFonts w:eastAsia="Times New Roman" w:cstheme="minorHAnsi"/>
          <w:sz w:val="24"/>
          <w:szCs w:val="24"/>
          <w:lang w:val="en-GB" w:eastAsia="sk-SK"/>
        </w:rPr>
        <w:br/>
      </w:r>
    </w:p>
    <w:p w:rsidR="00011528" w:rsidRPr="00011528" w:rsidRDefault="00011528" w:rsidP="00011528">
      <w:pPr>
        <w:pStyle w:val="Odsekzoznamu"/>
        <w:numPr>
          <w:ilvl w:val="0"/>
          <w:numId w:val="8"/>
        </w:numPr>
        <w:spacing w:after="0" w:line="240" w:lineRule="auto"/>
        <w:rPr>
          <w:rFonts w:eastAsia="Times New Roman" w:cstheme="minorHAnsi"/>
          <w:sz w:val="24"/>
          <w:szCs w:val="24"/>
          <w:lang w:val="en-GB" w:eastAsia="sk-SK"/>
        </w:rPr>
      </w:pPr>
      <w:r>
        <w:rPr>
          <w:rFonts w:eastAsia="Times New Roman" w:cstheme="minorHAnsi"/>
          <w:bCs/>
          <w:sz w:val="24"/>
          <w:szCs w:val="24"/>
          <w:lang w:val="en-GB" w:eastAsia="sk-SK"/>
        </w:rPr>
        <w:t xml:space="preserve">When hunting 0-2 </w:t>
      </w:r>
      <w:r w:rsidR="00DD1056" w:rsidRPr="00011528">
        <w:rPr>
          <w:rFonts w:eastAsia="Times New Roman" w:cstheme="minorHAnsi"/>
          <w:bCs/>
          <w:sz w:val="24"/>
          <w:szCs w:val="24"/>
          <w:lang w:val="en-GB" w:eastAsia="sk-SK"/>
        </w:rPr>
        <w:t>wild boar</w:t>
      </w:r>
      <w:r>
        <w:rPr>
          <w:rFonts w:eastAsia="Times New Roman" w:cstheme="minorHAnsi"/>
          <w:bCs/>
          <w:sz w:val="24"/>
          <w:szCs w:val="24"/>
          <w:lang w:val="en-GB" w:eastAsia="sk-SK"/>
        </w:rPr>
        <w:t xml:space="preserve">s daily the hunting post fee for every participant is reduced to </w:t>
      </w:r>
      <w:r w:rsidR="00DD1056" w:rsidRPr="00011528">
        <w:rPr>
          <w:rFonts w:eastAsia="Times New Roman" w:cstheme="minorHAnsi"/>
          <w:bCs/>
          <w:sz w:val="24"/>
          <w:szCs w:val="24"/>
          <w:lang w:val="en-GB" w:eastAsia="sk-SK"/>
        </w:rPr>
        <w:t>EUR</w:t>
      </w:r>
      <w:r>
        <w:rPr>
          <w:rFonts w:eastAsia="Times New Roman" w:cstheme="minorHAnsi"/>
          <w:bCs/>
          <w:sz w:val="24"/>
          <w:szCs w:val="24"/>
          <w:lang w:val="en-GB" w:eastAsia="sk-SK"/>
        </w:rPr>
        <w:t xml:space="preserve"> 100.00</w:t>
      </w:r>
      <w:r w:rsidR="00DD1056" w:rsidRPr="00011528">
        <w:rPr>
          <w:rFonts w:eastAsia="Times New Roman" w:cstheme="minorHAnsi"/>
          <w:bCs/>
          <w:sz w:val="24"/>
          <w:szCs w:val="24"/>
          <w:lang w:val="en-GB" w:eastAsia="sk-SK"/>
        </w:rPr>
        <w:t>.</w:t>
      </w:r>
    </w:p>
    <w:p w:rsidR="00011528" w:rsidRPr="00011528" w:rsidRDefault="00011528" w:rsidP="000F4BBF">
      <w:pPr>
        <w:pStyle w:val="Odsekzoznamu"/>
        <w:numPr>
          <w:ilvl w:val="0"/>
          <w:numId w:val="8"/>
        </w:numPr>
        <w:spacing w:after="0" w:line="240" w:lineRule="auto"/>
        <w:jc w:val="both"/>
        <w:rPr>
          <w:rFonts w:eastAsia="Times New Roman" w:cstheme="minorHAnsi"/>
          <w:sz w:val="24"/>
          <w:szCs w:val="24"/>
          <w:lang w:val="en-GB" w:eastAsia="sk-SK"/>
        </w:rPr>
      </w:pPr>
      <w:r>
        <w:rPr>
          <w:rFonts w:eastAsia="Times New Roman" w:cstheme="minorHAnsi"/>
          <w:bCs/>
          <w:sz w:val="24"/>
          <w:szCs w:val="24"/>
          <w:lang w:val="en-GB" w:eastAsia="sk-SK"/>
        </w:rPr>
        <w:t>Hunting fee includes hunting for 1 piglet for each member of group. Hunting fee will not be reduced for those hunters who have not bagged any piglets. If there is bagged more than one piglet by member of the group than the piglets will be distributed among</w:t>
      </w:r>
      <w:r w:rsidR="000F4BBF">
        <w:rPr>
          <w:rFonts w:eastAsia="Times New Roman" w:cstheme="minorHAnsi"/>
          <w:bCs/>
          <w:sz w:val="24"/>
          <w:szCs w:val="24"/>
          <w:lang w:val="en-GB" w:eastAsia="sk-SK"/>
        </w:rPr>
        <w:t xml:space="preserve"> and calculated for other members of the group as part of the hunting post fee.</w:t>
      </w:r>
    </w:p>
    <w:p w:rsidR="007E2C6D" w:rsidRDefault="00DD1056" w:rsidP="00011528">
      <w:pPr>
        <w:pStyle w:val="Odsekzoznamu"/>
        <w:numPr>
          <w:ilvl w:val="0"/>
          <w:numId w:val="8"/>
        </w:numPr>
        <w:spacing w:after="0" w:line="240" w:lineRule="auto"/>
        <w:rPr>
          <w:rFonts w:eastAsia="Times New Roman" w:cstheme="minorHAnsi"/>
          <w:sz w:val="24"/>
          <w:szCs w:val="24"/>
          <w:lang w:val="en-GB" w:eastAsia="sk-SK"/>
        </w:rPr>
      </w:pPr>
      <w:r w:rsidRPr="00011528">
        <w:rPr>
          <w:rFonts w:eastAsia="Times New Roman" w:cstheme="minorHAnsi"/>
          <w:sz w:val="24"/>
          <w:szCs w:val="24"/>
          <w:lang w:val="en-GB" w:eastAsia="sk-SK"/>
        </w:rPr>
        <w:t xml:space="preserve">Individuals and groups can apply for the hunts. </w:t>
      </w:r>
      <w:r w:rsidR="00692D3F" w:rsidRPr="009F2C04">
        <w:rPr>
          <w:rFonts w:cs="Times New Roman"/>
          <w:sz w:val="24"/>
          <w:szCs w:val="24"/>
          <w:lang w:val="en-GB"/>
        </w:rPr>
        <w:t>State Enterprise Forests of Slovakia</w:t>
      </w:r>
      <w:r w:rsidR="00692D3F" w:rsidRPr="00011528">
        <w:rPr>
          <w:rFonts w:eastAsia="Times New Roman" w:cstheme="minorHAnsi"/>
          <w:sz w:val="24"/>
          <w:szCs w:val="24"/>
          <w:lang w:val="en-GB" w:eastAsia="sk-SK"/>
        </w:rPr>
        <w:t xml:space="preserve"> </w:t>
      </w:r>
      <w:r w:rsidRPr="00011528">
        <w:rPr>
          <w:rFonts w:eastAsia="Times New Roman" w:cstheme="minorHAnsi"/>
          <w:sz w:val="24"/>
          <w:szCs w:val="24"/>
          <w:lang w:val="en-GB" w:eastAsia="sk-SK"/>
        </w:rPr>
        <w:t>reserves the right to supplement hunters to the group.</w:t>
      </w:r>
    </w:p>
    <w:p w:rsidR="000F4BBF" w:rsidRDefault="007E2C6D" w:rsidP="007E2C6D">
      <w:pPr>
        <w:pStyle w:val="Odsekzoznamu"/>
        <w:numPr>
          <w:ilvl w:val="0"/>
          <w:numId w:val="8"/>
        </w:numPr>
        <w:spacing w:after="0" w:line="240" w:lineRule="auto"/>
        <w:rPr>
          <w:rFonts w:eastAsia="Times New Roman" w:cstheme="minorHAnsi"/>
          <w:sz w:val="24"/>
          <w:szCs w:val="24"/>
          <w:lang w:val="en-GB" w:eastAsia="sk-SK"/>
        </w:rPr>
      </w:pPr>
      <w:r w:rsidRPr="007E2C6D">
        <w:rPr>
          <w:rFonts w:eastAsia="Times New Roman" w:cstheme="minorHAnsi"/>
          <w:sz w:val="24"/>
          <w:szCs w:val="24"/>
          <w:lang w:val="en-GB" w:eastAsia="sk-SK"/>
        </w:rPr>
        <w:t>Guaranty of wild boar game not comes from farm game management!</w:t>
      </w:r>
      <w:r w:rsidR="00DD1056" w:rsidRPr="00011528">
        <w:rPr>
          <w:rFonts w:eastAsia="Times New Roman" w:cstheme="minorHAnsi"/>
          <w:sz w:val="24"/>
          <w:szCs w:val="24"/>
          <w:lang w:val="en-GB" w:eastAsia="sk-SK"/>
        </w:rPr>
        <w:br/>
      </w:r>
    </w:p>
    <w:p w:rsidR="000F4BBF" w:rsidRDefault="000F4BBF" w:rsidP="000F4BBF">
      <w:pPr>
        <w:pStyle w:val="Odsekzoznamu"/>
        <w:spacing w:after="0" w:line="240" w:lineRule="auto"/>
        <w:rPr>
          <w:rFonts w:eastAsia="Times New Roman" w:cstheme="minorHAnsi"/>
          <w:sz w:val="24"/>
          <w:szCs w:val="24"/>
          <w:lang w:val="en-GB" w:eastAsia="sk-SK"/>
        </w:rPr>
      </w:pPr>
    </w:p>
    <w:p w:rsidR="00DD1056" w:rsidRPr="00A43473" w:rsidRDefault="00DD1056" w:rsidP="00A43473">
      <w:pPr>
        <w:spacing w:after="0" w:line="240" w:lineRule="auto"/>
        <w:rPr>
          <w:rFonts w:eastAsia="Times New Roman" w:cstheme="minorHAnsi"/>
          <w:sz w:val="28"/>
          <w:szCs w:val="28"/>
          <w:lang w:val="en-GB" w:eastAsia="sk-SK"/>
        </w:rPr>
      </w:pPr>
      <w:r w:rsidRPr="00A43473">
        <w:rPr>
          <w:rFonts w:eastAsia="Times New Roman" w:cstheme="minorHAnsi"/>
          <w:b/>
          <w:bCs/>
          <w:sz w:val="28"/>
          <w:szCs w:val="28"/>
          <w:lang w:val="en-GB" w:eastAsia="sk-SK"/>
        </w:rPr>
        <w:t xml:space="preserve">HUNTING FEE </w:t>
      </w:r>
      <w:r w:rsidR="00462F73" w:rsidRPr="00A43473">
        <w:rPr>
          <w:rFonts w:eastAsia="Times New Roman" w:cstheme="minorHAnsi"/>
          <w:b/>
          <w:bCs/>
          <w:sz w:val="28"/>
          <w:szCs w:val="28"/>
          <w:lang w:val="en-GB" w:eastAsia="sk-SK"/>
        </w:rPr>
        <w:t>for bagged wild boar on the driven hunts</w:t>
      </w:r>
      <w:r w:rsidRPr="00A43473">
        <w:rPr>
          <w:rFonts w:eastAsia="Times New Roman" w:cstheme="minorHAnsi"/>
          <w:b/>
          <w:bCs/>
          <w:sz w:val="28"/>
          <w:szCs w:val="28"/>
          <w:lang w:val="en-GB" w:eastAsia="sk-SK"/>
        </w:rPr>
        <w:t>:</w:t>
      </w:r>
    </w:p>
    <w:tbl>
      <w:tblPr>
        <w:tblW w:w="9098" w:type="dxa"/>
        <w:tblCellSpacing w:w="0" w:type="dxa"/>
        <w:tblCellMar>
          <w:left w:w="0" w:type="dxa"/>
          <w:right w:w="0" w:type="dxa"/>
        </w:tblCellMar>
        <w:tblLook w:val="04A0" w:firstRow="1" w:lastRow="0" w:firstColumn="1" w:lastColumn="0" w:noHBand="0" w:noVBand="1"/>
      </w:tblPr>
      <w:tblGrid>
        <w:gridCol w:w="3225"/>
        <w:gridCol w:w="285"/>
        <w:gridCol w:w="459"/>
        <w:gridCol w:w="1686"/>
        <w:gridCol w:w="1439"/>
        <w:gridCol w:w="2004"/>
      </w:tblGrid>
      <w:tr w:rsidR="00DD1056" w:rsidRPr="007370DE" w:rsidTr="00426FB6">
        <w:trPr>
          <w:trHeight w:val="280"/>
          <w:tblCellSpacing w:w="0" w:type="dxa"/>
        </w:trPr>
        <w:tc>
          <w:tcPr>
            <w:tcW w:w="3969" w:type="dxa"/>
            <w:gridSpan w:val="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3125" w:type="dxa"/>
            <w:gridSpan w:val="2"/>
            <w:hideMark/>
          </w:tcPr>
          <w:p w:rsidR="00DD1056" w:rsidRPr="000F4BBF" w:rsidRDefault="00DD1056" w:rsidP="0025379A">
            <w:pPr>
              <w:spacing w:before="100" w:beforeAutospacing="1" w:after="0" w:line="240" w:lineRule="auto"/>
              <w:jc w:val="both"/>
              <w:rPr>
                <w:rFonts w:eastAsia="Times New Roman" w:cstheme="minorHAnsi"/>
                <w:b/>
                <w:sz w:val="24"/>
                <w:szCs w:val="24"/>
                <w:lang w:val="en-GB" w:eastAsia="sk-SK"/>
              </w:rPr>
            </w:pPr>
            <w:r w:rsidRPr="000F4BBF">
              <w:rPr>
                <w:rFonts w:eastAsia="Times New Roman" w:cstheme="minorHAnsi"/>
                <w:b/>
                <w:sz w:val="24"/>
                <w:szCs w:val="24"/>
                <w:lang w:val="en-GB" w:eastAsia="sk-SK"/>
              </w:rPr>
              <w:t xml:space="preserve">Length of tusks </w:t>
            </w:r>
          </w:p>
        </w:tc>
        <w:tc>
          <w:tcPr>
            <w:tcW w:w="2004" w:type="dxa"/>
            <w:hideMark/>
          </w:tcPr>
          <w:p w:rsidR="00DD1056" w:rsidRPr="000F4BBF" w:rsidRDefault="00DD1056" w:rsidP="0025379A">
            <w:pPr>
              <w:spacing w:before="100" w:beforeAutospacing="1" w:after="0" w:line="240" w:lineRule="auto"/>
              <w:jc w:val="both"/>
              <w:rPr>
                <w:rFonts w:eastAsia="Times New Roman" w:cstheme="minorHAnsi"/>
                <w:b/>
                <w:sz w:val="24"/>
                <w:szCs w:val="24"/>
                <w:lang w:val="en-GB" w:eastAsia="sk-SK"/>
              </w:rPr>
            </w:pPr>
            <w:r w:rsidRPr="000F4BBF">
              <w:rPr>
                <w:rFonts w:eastAsia="Times New Roman" w:cstheme="minorHAnsi"/>
                <w:b/>
                <w:sz w:val="24"/>
                <w:szCs w:val="24"/>
                <w:lang w:val="en-GB" w:eastAsia="sk-SK"/>
              </w:rPr>
              <w:t xml:space="preserve">EUR </w:t>
            </w:r>
          </w:p>
        </w:tc>
      </w:tr>
      <w:tr w:rsidR="00DD1056" w:rsidRPr="007370DE" w:rsidTr="00426FB6">
        <w:trPr>
          <w:trHeight w:val="295"/>
          <w:tblCellSpacing w:w="0" w:type="dxa"/>
        </w:trPr>
        <w:tc>
          <w:tcPr>
            <w:tcW w:w="3969" w:type="dxa"/>
            <w:gridSpan w:val="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Piglet</w:t>
            </w:r>
          </w:p>
        </w:tc>
        <w:tc>
          <w:tcPr>
            <w:tcW w:w="3125" w:type="dxa"/>
            <w:gridSpan w:val="2"/>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004" w:type="dxa"/>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65.00</w:t>
            </w:r>
          </w:p>
        </w:tc>
      </w:tr>
      <w:tr w:rsidR="00DD1056" w:rsidRPr="007370DE" w:rsidTr="00426FB6">
        <w:trPr>
          <w:trHeight w:val="575"/>
          <w:tblCellSpacing w:w="0" w:type="dxa"/>
        </w:trPr>
        <w:tc>
          <w:tcPr>
            <w:tcW w:w="3969" w:type="dxa"/>
            <w:gridSpan w:val="3"/>
            <w:hideMark/>
          </w:tcPr>
          <w:p w:rsidR="00DD1056" w:rsidRPr="007370DE" w:rsidRDefault="000F4BBF" w:rsidP="00C60AB8">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Yearling </w:t>
            </w:r>
            <w:r w:rsidR="00C60AB8">
              <w:rPr>
                <w:rFonts w:eastAsia="Times New Roman" w:cstheme="minorHAnsi"/>
                <w:sz w:val="24"/>
                <w:szCs w:val="24"/>
                <w:lang w:val="en-GB" w:eastAsia="sk-SK"/>
              </w:rPr>
              <w:t>(</w:t>
            </w:r>
            <w:r w:rsidR="00C60AB8" w:rsidRPr="00C60AB8">
              <w:rPr>
                <w:rFonts w:eastAsia="Times New Roman" w:cstheme="minorHAnsi"/>
                <w:sz w:val="24"/>
                <w:szCs w:val="24"/>
                <w:lang w:val="en-GB" w:eastAsia="sk-SK"/>
              </w:rPr>
              <w:t>Wild boar</w:t>
            </w:r>
            <w:r w:rsidR="00C60AB8">
              <w:rPr>
                <w:rFonts w:eastAsia="Times New Roman" w:cstheme="minorHAnsi"/>
                <w:sz w:val="24"/>
                <w:szCs w:val="24"/>
                <w:lang w:val="en-GB" w:eastAsia="sk-SK"/>
              </w:rPr>
              <w:t xml:space="preserve">) </w:t>
            </w:r>
            <w:r>
              <w:rPr>
                <w:rFonts w:eastAsia="Times New Roman" w:cstheme="minorHAnsi"/>
                <w:sz w:val="24"/>
                <w:szCs w:val="24"/>
                <w:lang w:val="en-GB" w:eastAsia="sk-SK"/>
              </w:rPr>
              <w:t>length of tusks</w:t>
            </w:r>
            <w:r w:rsidR="00DD1056" w:rsidRPr="007370DE">
              <w:rPr>
                <w:rFonts w:eastAsia="Times New Roman" w:cstheme="minorHAnsi"/>
                <w:sz w:val="24"/>
                <w:szCs w:val="24"/>
                <w:lang w:val="en-GB" w:eastAsia="sk-SK"/>
              </w:rPr>
              <w:t xml:space="preserve"> </w:t>
            </w:r>
            <w:r>
              <w:rPr>
                <w:rFonts w:eastAsia="Times New Roman" w:cstheme="minorHAnsi"/>
                <w:sz w:val="24"/>
                <w:szCs w:val="24"/>
                <w:lang w:val="en-GB" w:eastAsia="sk-SK"/>
              </w:rPr>
              <w:t xml:space="preserve">up to </w:t>
            </w:r>
          </w:p>
        </w:tc>
        <w:tc>
          <w:tcPr>
            <w:tcW w:w="3125" w:type="dxa"/>
            <w:gridSpan w:val="2"/>
            <w:hideMark/>
          </w:tcPr>
          <w:p w:rsidR="00DD1056" w:rsidRPr="007370DE" w:rsidRDefault="00C60AB8" w:rsidP="0025379A">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12,99 cm</w:t>
            </w:r>
          </w:p>
        </w:tc>
        <w:tc>
          <w:tcPr>
            <w:tcW w:w="2004" w:type="dxa"/>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w:t>
            </w:r>
            <w:r w:rsidR="00DD1056" w:rsidRPr="007370DE">
              <w:rPr>
                <w:rFonts w:eastAsia="Times New Roman" w:cstheme="minorHAnsi"/>
                <w:sz w:val="24"/>
                <w:szCs w:val="24"/>
                <w:lang w:val="en-GB" w:eastAsia="sk-SK"/>
              </w:rPr>
              <w:t>5</w:t>
            </w:r>
            <w:r>
              <w:rPr>
                <w:rFonts w:eastAsia="Times New Roman" w:cstheme="minorHAnsi"/>
                <w:sz w:val="24"/>
                <w:szCs w:val="24"/>
                <w:lang w:val="en-GB" w:eastAsia="sk-SK"/>
              </w:rPr>
              <w:t>0.00</w:t>
            </w:r>
          </w:p>
        </w:tc>
      </w:tr>
      <w:tr w:rsidR="00DD1056" w:rsidRPr="007370DE" w:rsidTr="00426FB6">
        <w:trPr>
          <w:trHeight w:val="295"/>
          <w:tblCellSpacing w:w="0" w:type="dxa"/>
        </w:trPr>
        <w:tc>
          <w:tcPr>
            <w:tcW w:w="3969" w:type="dxa"/>
            <w:gridSpan w:val="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Wild boar sow</w:t>
            </w:r>
          </w:p>
        </w:tc>
        <w:tc>
          <w:tcPr>
            <w:tcW w:w="3125" w:type="dxa"/>
            <w:gridSpan w:val="2"/>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004" w:type="dxa"/>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320.00</w:t>
            </w:r>
          </w:p>
        </w:tc>
      </w:tr>
      <w:tr w:rsidR="00DD1056" w:rsidRPr="007370DE" w:rsidTr="00426FB6">
        <w:trPr>
          <w:trHeight w:val="280"/>
          <w:tblCellSpacing w:w="0" w:type="dxa"/>
        </w:trPr>
        <w:tc>
          <w:tcPr>
            <w:tcW w:w="3969" w:type="dxa"/>
            <w:gridSpan w:val="3"/>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Wild boar</w:t>
            </w:r>
          </w:p>
        </w:tc>
        <w:tc>
          <w:tcPr>
            <w:tcW w:w="3125" w:type="dxa"/>
            <w:gridSpan w:val="2"/>
            <w:hideMark/>
          </w:tcPr>
          <w:p w:rsidR="00DD1056" w:rsidRPr="007370DE" w:rsidRDefault="00DD1056" w:rsidP="00C60AB8">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w:t>
            </w:r>
            <w:r w:rsidR="00C60AB8">
              <w:rPr>
                <w:rFonts w:eastAsia="Times New Roman" w:cstheme="minorHAnsi"/>
                <w:sz w:val="24"/>
                <w:szCs w:val="24"/>
                <w:lang w:val="en-GB" w:eastAsia="sk-SK"/>
              </w:rPr>
              <w:t>3</w:t>
            </w:r>
            <w:r w:rsidRPr="007370DE">
              <w:rPr>
                <w:rFonts w:eastAsia="Times New Roman" w:cstheme="minorHAnsi"/>
                <w:sz w:val="24"/>
                <w:szCs w:val="24"/>
                <w:lang w:val="en-GB" w:eastAsia="sk-SK"/>
              </w:rPr>
              <w:t>,00 – 14.99 cm</w:t>
            </w:r>
          </w:p>
        </w:tc>
        <w:tc>
          <w:tcPr>
            <w:tcW w:w="2004" w:type="dxa"/>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300.00</w:t>
            </w:r>
          </w:p>
        </w:tc>
      </w:tr>
      <w:tr w:rsidR="00DD1056" w:rsidRPr="007370DE" w:rsidTr="00426FB6">
        <w:trPr>
          <w:trHeight w:val="295"/>
          <w:tblCellSpacing w:w="0" w:type="dxa"/>
        </w:trPr>
        <w:tc>
          <w:tcPr>
            <w:tcW w:w="3969" w:type="dxa"/>
            <w:gridSpan w:val="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3125" w:type="dxa"/>
            <w:gridSpan w:val="2"/>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15.00 – 17.99 cm</w:t>
            </w:r>
          </w:p>
        </w:tc>
        <w:tc>
          <w:tcPr>
            <w:tcW w:w="2004" w:type="dxa"/>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600.00</w:t>
            </w:r>
          </w:p>
        </w:tc>
      </w:tr>
      <w:tr w:rsidR="00DD1056" w:rsidRPr="007370DE" w:rsidTr="00426FB6">
        <w:trPr>
          <w:trHeight w:val="280"/>
          <w:tblCellSpacing w:w="0" w:type="dxa"/>
        </w:trPr>
        <w:tc>
          <w:tcPr>
            <w:tcW w:w="3969" w:type="dxa"/>
            <w:gridSpan w:val="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3125" w:type="dxa"/>
            <w:gridSpan w:val="2"/>
            <w:hideMark/>
          </w:tcPr>
          <w:p w:rsidR="000F4BBF" w:rsidRPr="007370DE" w:rsidRDefault="000F4BBF" w:rsidP="000F4BBF">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18.00 – 19</w:t>
            </w:r>
            <w:r w:rsidR="00DD1056" w:rsidRPr="007370DE">
              <w:rPr>
                <w:rFonts w:eastAsia="Times New Roman" w:cstheme="minorHAnsi"/>
                <w:sz w:val="24"/>
                <w:szCs w:val="24"/>
                <w:lang w:val="en-GB" w:eastAsia="sk-SK"/>
              </w:rPr>
              <w:t>.99 cm</w:t>
            </w:r>
          </w:p>
        </w:tc>
        <w:tc>
          <w:tcPr>
            <w:tcW w:w="2004" w:type="dxa"/>
            <w:hideMark/>
          </w:tcPr>
          <w:p w:rsidR="000F4BBF" w:rsidRPr="007370DE" w:rsidRDefault="000F4BBF" w:rsidP="000F4BBF">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1000.00</w:t>
            </w:r>
          </w:p>
        </w:tc>
      </w:tr>
      <w:tr w:rsidR="000F4BBF" w:rsidRPr="007370DE" w:rsidTr="00426FB6">
        <w:trPr>
          <w:trHeight w:val="280"/>
          <w:tblCellSpacing w:w="0" w:type="dxa"/>
        </w:trPr>
        <w:tc>
          <w:tcPr>
            <w:tcW w:w="3969" w:type="dxa"/>
            <w:gridSpan w:val="3"/>
          </w:tcPr>
          <w:p w:rsidR="000F4BBF" w:rsidRPr="007370DE" w:rsidRDefault="000F4BBF" w:rsidP="0025379A">
            <w:pPr>
              <w:spacing w:after="0" w:line="240" w:lineRule="auto"/>
              <w:jc w:val="both"/>
              <w:rPr>
                <w:rFonts w:eastAsia="Times New Roman" w:cstheme="minorHAnsi"/>
                <w:sz w:val="24"/>
                <w:szCs w:val="24"/>
                <w:lang w:val="en-GB" w:eastAsia="sk-SK"/>
              </w:rPr>
            </w:pPr>
          </w:p>
        </w:tc>
        <w:tc>
          <w:tcPr>
            <w:tcW w:w="3125" w:type="dxa"/>
            <w:gridSpan w:val="2"/>
          </w:tcPr>
          <w:p w:rsidR="000F4BBF" w:rsidRDefault="000F4BBF" w:rsidP="000F4BBF">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20.00 – 21,99</w:t>
            </w:r>
          </w:p>
        </w:tc>
        <w:tc>
          <w:tcPr>
            <w:tcW w:w="2004" w:type="dxa"/>
          </w:tcPr>
          <w:p w:rsidR="000F4BBF" w:rsidRDefault="000F4BBF" w:rsidP="000F4BBF">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1250.00</w:t>
            </w:r>
          </w:p>
        </w:tc>
      </w:tr>
      <w:tr w:rsidR="00DD1056" w:rsidRPr="007370DE" w:rsidTr="00426FB6">
        <w:trPr>
          <w:trHeight w:val="295"/>
          <w:tblCellSpacing w:w="0" w:type="dxa"/>
        </w:trPr>
        <w:tc>
          <w:tcPr>
            <w:tcW w:w="3969" w:type="dxa"/>
            <w:gridSpan w:val="3"/>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3125" w:type="dxa"/>
            <w:gridSpan w:val="2"/>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from 22</w:t>
            </w:r>
            <w:r w:rsidR="00DD1056" w:rsidRPr="007370DE">
              <w:rPr>
                <w:rFonts w:eastAsia="Times New Roman" w:cstheme="minorHAnsi"/>
                <w:sz w:val="24"/>
                <w:szCs w:val="24"/>
                <w:lang w:val="en-GB" w:eastAsia="sk-SK"/>
              </w:rPr>
              <w:t>.00 cm</w:t>
            </w:r>
          </w:p>
        </w:tc>
        <w:tc>
          <w:tcPr>
            <w:tcW w:w="2004" w:type="dxa"/>
            <w:hideMark/>
          </w:tcPr>
          <w:p w:rsidR="00DD1056" w:rsidRPr="007370DE" w:rsidRDefault="000F4BBF"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1 </w:t>
            </w:r>
            <w:r w:rsidR="00DD1056" w:rsidRPr="007370DE">
              <w:rPr>
                <w:rFonts w:eastAsia="Times New Roman" w:cstheme="minorHAnsi"/>
                <w:sz w:val="24"/>
                <w:szCs w:val="24"/>
                <w:lang w:val="en-GB" w:eastAsia="sk-SK"/>
              </w:rPr>
              <w:t>5</w:t>
            </w:r>
            <w:r>
              <w:rPr>
                <w:rFonts w:eastAsia="Times New Roman" w:cstheme="minorHAnsi"/>
                <w:sz w:val="24"/>
                <w:szCs w:val="24"/>
                <w:lang w:val="en-GB" w:eastAsia="sk-SK"/>
              </w:rPr>
              <w:t>0</w:t>
            </w:r>
            <w:r w:rsidR="00DD1056" w:rsidRPr="007370DE">
              <w:rPr>
                <w:rFonts w:eastAsia="Times New Roman" w:cstheme="minorHAnsi"/>
                <w:sz w:val="24"/>
                <w:szCs w:val="24"/>
                <w:lang w:val="en-GB" w:eastAsia="sk-SK"/>
              </w:rPr>
              <w:t>0</w:t>
            </w:r>
          </w:p>
        </w:tc>
      </w:tr>
      <w:tr w:rsidR="00DD1056" w:rsidRPr="007370DE" w:rsidTr="00426FB6">
        <w:trPr>
          <w:gridAfter w:val="2"/>
          <w:wAfter w:w="3443" w:type="dxa"/>
          <w:tblCellSpacing w:w="0" w:type="dxa"/>
        </w:trPr>
        <w:tc>
          <w:tcPr>
            <w:tcW w:w="322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145" w:type="dxa"/>
            <w:gridSpan w:val="2"/>
            <w:hideMark/>
          </w:tcPr>
          <w:p w:rsidR="00DD1056" w:rsidRPr="007370DE" w:rsidRDefault="00DD1056" w:rsidP="00426FB6">
            <w:pPr>
              <w:spacing w:before="100" w:beforeAutospacing="1" w:after="0" w:line="240" w:lineRule="auto"/>
              <w:jc w:val="both"/>
              <w:rPr>
                <w:rFonts w:eastAsia="Times New Roman" w:cstheme="minorHAnsi"/>
                <w:sz w:val="24"/>
                <w:szCs w:val="24"/>
                <w:lang w:val="en-GB" w:eastAsia="sk-SK"/>
              </w:rPr>
            </w:pPr>
          </w:p>
        </w:tc>
      </w:tr>
      <w:tr w:rsidR="00DD1056" w:rsidRPr="007370DE" w:rsidTr="00426FB6">
        <w:trPr>
          <w:gridAfter w:val="2"/>
          <w:wAfter w:w="3443" w:type="dxa"/>
          <w:tblCellSpacing w:w="0" w:type="dxa"/>
        </w:trPr>
        <w:tc>
          <w:tcPr>
            <w:tcW w:w="322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145" w:type="dxa"/>
            <w:gridSpan w:val="2"/>
            <w:hideMark/>
          </w:tcPr>
          <w:p w:rsidR="00DD1056" w:rsidRPr="007370DE" w:rsidRDefault="00DD1056" w:rsidP="0025379A">
            <w:pPr>
              <w:spacing w:after="0" w:line="240" w:lineRule="auto"/>
              <w:jc w:val="both"/>
              <w:rPr>
                <w:rFonts w:eastAsia="Times New Roman" w:cstheme="minorHAnsi"/>
                <w:sz w:val="24"/>
                <w:szCs w:val="24"/>
                <w:lang w:val="en-GB" w:eastAsia="sk-SK"/>
              </w:rPr>
            </w:pPr>
          </w:p>
        </w:tc>
      </w:tr>
      <w:tr w:rsidR="00DD1056" w:rsidRPr="007370DE" w:rsidTr="00426FB6">
        <w:trPr>
          <w:gridAfter w:val="2"/>
          <w:wAfter w:w="3443" w:type="dxa"/>
          <w:tblCellSpacing w:w="0" w:type="dxa"/>
        </w:trPr>
        <w:tc>
          <w:tcPr>
            <w:tcW w:w="322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Skin of wild boar</w:t>
            </w:r>
          </w:p>
        </w:tc>
        <w:tc>
          <w:tcPr>
            <w:tcW w:w="2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145" w:type="dxa"/>
            <w:gridSpan w:val="2"/>
            <w:hideMark/>
          </w:tcPr>
          <w:p w:rsidR="00DD1056" w:rsidRPr="007370DE" w:rsidRDefault="00426FB6" w:rsidP="00426FB6">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100</w:t>
            </w:r>
          </w:p>
        </w:tc>
      </w:tr>
      <w:tr w:rsidR="00DD1056" w:rsidRPr="007370DE" w:rsidTr="00426FB6">
        <w:trPr>
          <w:gridAfter w:val="2"/>
          <w:wAfter w:w="3443" w:type="dxa"/>
          <w:tblCellSpacing w:w="0" w:type="dxa"/>
        </w:trPr>
        <w:tc>
          <w:tcPr>
            <w:tcW w:w="322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piglet, yearling, sow</w:t>
            </w:r>
          </w:p>
        </w:tc>
        <w:tc>
          <w:tcPr>
            <w:tcW w:w="285" w:type="dxa"/>
            <w:hideMark/>
          </w:tcPr>
          <w:p w:rsidR="00DD1056" w:rsidRPr="007370DE" w:rsidRDefault="00426FB6" w:rsidP="0025379A">
            <w:pPr>
              <w:spacing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 xml:space="preserve"> </w:t>
            </w:r>
          </w:p>
        </w:tc>
        <w:tc>
          <w:tcPr>
            <w:tcW w:w="2145" w:type="dxa"/>
            <w:gridSpan w:val="2"/>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25</w:t>
            </w:r>
          </w:p>
        </w:tc>
      </w:tr>
      <w:tr w:rsidR="00DD1056" w:rsidRPr="007370DE" w:rsidTr="00426FB6">
        <w:trPr>
          <w:gridAfter w:val="2"/>
          <w:wAfter w:w="3443" w:type="dxa"/>
          <w:tblCellSpacing w:w="0" w:type="dxa"/>
        </w:trPr>
        <w:tc>
          <w:tcPr>
            <w:tcW w:w="322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Wounding</w:t>
            </w:r>
          </w:p>
        </w:tc>
        <w:tc>
          <w:tcPr>
            <w:tcW w:w="2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145" w:type="dxa"/>
            <w:gridSpan w:val="2"/>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no charge</w:t>
            </w:r>
          </w:p>
        </w:tc>
      </w:tr>
      <w:tr w:rsidR="00DD1056" w:rsidRPr="007370DE" w:rsidTr="00426FB6">
        <w:trPr>
          <w:gridAfter w:val="2"/>
          <w:wAfter w:w="3443" w:type="dxa"/>
          <w:tblCellSpacing w:w="0" w:type="dxa"/>
        </w:trPr>
        <w:tc>
          <w:tcPr>
            <w:tcW w:w="322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Cancellation fee for one hunter</w:t>
            </w:r>
          </w:p>
        </w:tc>
        <w:tc>
          <w:tcPr>
            <w:tcW w:w="28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2145" w:type="dxa"/>
            <w:gridSpan w:val="2"/>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60</w:t>
            </w:r>
          </w:p>
        </w:tc>
      </w:tr>
    </w:tbl>
    <w:p w:rsidR="009B5677" w:rsidRDefault="00426FB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lastRenderedPageBreak/>
        <w:t>Length of tusks = average length of tusks measured along the outer side of the lower tusks.</w:t>
      </w:r>
    </w:p>
    <w:p w:rsidR="00D70530" w:rsidRPr="0081566E" w:rsidRDefault="004707FF" w:rsidP="0025379A">
      <w:pPr>
        <w:spacing w:before="100" w:beforeAutospacing="1" w:after="0" w:line="240" w:lineRule="auto"/>
        <w:jc w:val="both"/>
        <w:rPr>
          <w:rFonts w:eastAsia="Times New Roman" w:cstheme="minorHAnsi"/>
          <w:sz w:val="24"/>
          <w:szCs w:val="24"/>
          <w:lang w:val="en-GB" w:eastAsia="sk-SK"/>
        </w:rPr>
      </w:pPr>
      <w:r w:rsidRPr="005D5225">
        <w:rPr>
          <w:rFonts w:eastAsia="Times New Roman" w:cstheme="minorHAnsi"/>
          <w:sz w:val="24"/>
          <w:szCs w:val="24"/>
          <w:lang w:val="en-GB" w:eastAsia="sk-SK"/>
        </w:rPr>
        <w:t xml:space="preserve">The non – trophy catch of the hoofed game </w:t>
      </w:r>
      <w:r w:rsidR="001843F1" w:rsidRPr="005D5225">
        <w:rPr>
          <w:rFonts w:eastAsia="Times New Roman" w:cstheme="minorHAnsi"/>
          <w:sz w:val="24"/>
          <w:szCs w:val="24"/>
          <w:lang w:val="en-GB" w:eastAsia="sk-SK"/>
        </w:rPr>
        <w:t>(</w:t>
      </w:r>
      <w:r w:rsidR="0067043B" w:rsidRPr="005D5225">
        <w:rPr>
          <w:rFonts w:eastAsia="Times New Roman" w:cstheme="minorHAnsi"/>
          <w:sz w:val="24"/>
          <w:szCs w:val="24"/>
          <w:lang w:val="en-GB" w:eastAsia="sk-SK"/>
        </w:rPr>
        <w:t>r</w:t>
      </w:r>
      <w:r w:rsidR="001843F1" w:rsidRPr="005D5225">
        <w:rPr>
          <w:rFonts w:eastAsia="Times New Roman" w:cstheme="minorHAnsi"/>
          <w:sz w:val="24"/>
          <w:szCs w:val="24"/>
          <w:lang w:val="en-GB" w:eastAsia="sk-SK"/>
        </w:rPr>
        <w:t>ed deer</w:t>
      </w:r>
      <w:r w:rsidR="0067043B" w:rsidRPr="005D5225">
        <w:rPr>
          <w:rFonts w:eastAsia="Times New Roman" w:cstheme="minorHAnsi"/>
          <w:sz w:val="24"/>
          <w:szCs w:val="24"/>
          <w:lang w:val="en-GB" w:eastAsia="sk-SK"/>
        </w:rPr>
        <w:t xml:space="preserve"> -</w:t>
      </w:r>
      <w:r w:rsidR="001843F1" w:rsidRPr="005D5225">
        <w:rPr>
          <w:rFonts w:eastAsia="Times New Roman" w:cstheme="minorHAnsi"/>
          <w:sz w:val="24"/>
          <w:szCs w:val="24"/>
          <w:lang w:val="en-GB" w:eastAsia="sk-SK"/>
        </w:rPr>
        <w:t xml:space="preserve"> cow and calf,</w:t>
      </w:r>
      <w:r w:rsidR="0067043B" w:rsidRPr="005D5225">
        <w:rPr>
          <w:rFonts w:eastAsia="Times New Roman" w:cstheme="minorHAnsi"/>
          <w:sz w:val="24"/>
          <w:szCs w:val="24"/>
          <w:lang w:val="en-GB" w:eastAsia="sk-SK"/>
        </w:rPr>
        <w:t xml:space="preserve"> f</w:t>
      </w:r>
      <w:r w:rsidR="001843F1" w:rsidRPr="005D5225">
        <w:rPr>
          <w:rFonts w:eastAsia="Times New Roman" w:cstheme="minorHAnsi"/>
          <w:sz w:val="24"/>
          <w:szCs w:val="24"/>
          <w:lang w:val="en-GB" w:eastAsia="sk-SK"/>
        </w:rPr>
        <w:t>allow deer</w:t>
      </w:r>
      <w:r w:rsidR="0067043B" w:rsidRPr="005D5225">
        <w:rPr>
          <w:rFonts w:eastAsia="Times New Roman" w:cstheme="minorHAnsi"/>
          <w:sz w:val="24"/>
          <w:szCs w:val="24"/>
          <w:lang w:val="en-GB" w:eastAsia="sk-SK"/>
        </w:rPr>
        <w:t xml:space="preserve"> - cow and calf, m</w:t>
      </w:r>
      <w:r w:rsidR="001843F1" w:rsidRPr="005D5225">
        <w:rPr>
          <w:rFonts w:eastAsia="Times New Roman" w:cstheme="minorHAnsi"/>
          <w:sz w:val="24"/>
          <w:szCs w:val="24"/>
          <w:lang w:val="en-GB" w:eastAsia="sk-SK"/>
        </w:rPr>
        <w:t>ouflo</w:t>
      </w:r>
      <w:r w:rsidR="00AD3A9C" w:rsidRPr="005D5225">
        <w:rPr>
          <w:rFonts w:eastAsia="Times New Roman" w:cstheme="minorHAnsi"/>
          <w:sz w:val="24"/>
          <w:szCs w:val="24"/>
          <w:lang w:val="en-GB" w:eastAsia="sk-SK"/>
        </w:rPr>
        <w:t xml:space="preserve">n </w:t>
      </w:r>
      <w:r w:rsidR="0067043B" w:rsidRPr="005D5225">
        <w:rPr>
          <w:rFonts w:eastAsia="Times New Roman" w:cstheme="minorHAnsi"/>
          <w:sz w:val="24"/>
          <w:szCs w:val="24"/>
          <w:lang w:val="en-GB" w:eastAsia="sk-SK"/>
        </w:rPr>
        <w:t xml:space="preserve">- </w:t>
      </w:r>
      <w:r w:rsidR="00AD3A9C" w:rsidRPr="005D5225">
        <w:rPr>
          <w:rFonts w:eastAsia="Times New Roman" w:cstheme="minorHAnsi"/>
          <w:sz w:val="24"/>
          <w:szCs w:val="24"/>
          <w:lang w:val="en-GB" w:eastAsia="sk-SK"/>
        </w:rPr>
        <w:t>ewe and lamb during the driven</w:t>
      </w:r>
      <w:r w:rsidR="001843F1" w:rsidRPr="005D5225">
        <w:rPr>
          <w:rFonts w:eastAsia="Times New Roman" w:cstheme="minorHAnsi"/>
          <w:sz w:val="24"/>
          <w:szCs w:val="24"/>
          <w:lang w:val="en-GB" w:eastAsia="sk-SK"/>
        </w:rPr>
        <w:t xml:space="preserve"> hunt is evaluated follow:  </w:t>
      </w:r>
      <w:r w:rsidR="0067043B" w:rsidRPr="005D5225">
        <w:rPr>
          <w:rFonts w:eastAsia="Times New Roman" w:cstheme="minorHAnsi"/>
          <w:sz w:val="24"/>
          <w:szCs w:val="24"/>
          <w:lang w:val="en-GB" w:eastAsia="sk-SK"/>
        </w:rPr>
        <w:t>r</w:t>
      </w:r>
      <w:r w:rsidR="001B0604" w:rsidRPr="005D5225">
        <w:rPr>
          <w:rFonts w:eastAsia="Times New Roman" w:cstheme="minorHAnsi"/>
          <w:sz w:val="24"/>
          <w:szCs w:val="24"/>
          <w:lang w:val="en-GB" w:eastAsia="sk-SK"/>
        </w:rPr>
        <w:t>ed deer</w:t>
      </w:r>
      <w:r w:rsidR="0067043B" w:rsidRPr="005D5225">
        <w:rPr>
          <w:rFonts w:eastAsia="Times New Roman" w:cstheme="minorHAnsi"/>
          <w:sz w:val="24"/>
          <w:szCs w:val="24"/>
          <w:lang w:val="en-GB" w:eastAsia="sk-SK"/>
        </w:rPr>
        <w:t xml:space="preserve"> -</w:t>
      </w:r>
      <w:r w:rsidR="001B0604" w:rsidRPr="005D5225">
        <w:rPr>
          <w:rFonts w:eastAsia="Times New Roman" w:cstheme="minorHAnsi"/>
          <w:sz w:val="24"/>
          <w:szCs w:val="24"/>
          <w:lang w:val="en-GB" w:eastAsia="sk-SK"/>
        </w:rPr>
        <w:t xml:space="preserve"> cow and calf </w:t>
      </w:r>
      <w:r w:rsidR="00CD2F0F" w:rsidRPr="005D5225">
        <w:rPr>
          <w:rFonts w:eastAsia="Times New Roman" w:cstheme="minorHAnsi"/>
          <w:sz w:val="24"/>
          <w:szCs w:val="24"/>
          <w:lang w:val="en-GB" w:eastAsia="sk-SK"/>
        </w:rPr>
        <w:t>90 €</w:t>
      </w:r>
      <w:r w:rsidR="001B0604" w:rsidRPr="005D5225">
        <w:rPr>
          <w:rFonts w:eastAsia="Times New Roman" w:cstheme="minorHAnsi"/>
          <w:sz w:val="24"/>
          <w:szCs w:val="24"/>
          <w:lang w:val="en-GB" w:eastAsia="sk-SK"/>
        </w:rPr>
        <w:t xml:space="preserve"> apiece</w:t>
      </w:r>
      <w:r w:rsidR="0067043B" w:rsidRPr="005D5225">
        <w:rPr>
          <w:rFonts w:eastAsia="Times New Roman" w:cstheme="minorHAnsi"/>
          <w:sz w:val="24"/>
          <w:szCs w:val="24"/>
          <w:lang w:val="en-GB" w:eastAsia="sk-SK"/>
        </w:rPr>
        <w:t>, f</w:t>
      </w:r>
      <w:r w:rsidR="001B0604" w:rsidRPr="005D5225">
        <w:rPr>
          <w:rFonts w:eastAsia="Times New Roman" w:cstheme="minorHAnsi"/>
          <w:sz w:val="24"/>
          <w:szCs w:val="24"/>
          <w:lang w:val="en-GB" w:eastAsia="sk-SK"/>
        </w:rPr>
        <w:t>allow deer</w:t>
      </w:r>
      <w:r w:rsidR="0067043B" w:rsidRPr="005D5225">
        <w:rPr>
          <w:rFonts w:eastAsia="Times New Roman" w:cstheme="minorHAnsi"/>
          <w:sz w:val="24"/>
          <w:szCs w:val="24"/>
          <w:lang w:val="en-GB" w:eastAsia="sk-SK"/>
        </w:rPr>
        <w:t xml:space="preserve"> -</w:t>
      </w:r>
      <w:r w:rsidR="001B0604" w:rsidRPr="005D5225">
        <w:rPr>
          <w:rFonts w:eastAsia="Times New Roman" w:cstheme="minorHAnsi"/>
          <w:sz w:val="24"/>
          <w:szCs w:val="24"/>
          <w:lang w:val="en-GB" w:eastAsia="sk-SK"/>
        </w:rPr>
        <w:t xml:space="preserve"> cow and calf 60 € apiece</w:t>
      </w:r>
      <w:r w:rsidR="0067043B" w:rsidRPr="005D5225">
        <w:rPr>
          <w:rFonts w:eastAsia="Times New Roman" w:cstheme="minorHAnsi"/>
          <w:sz w:val="24"/>
          <w:szCs w:val="24"/>
          <w:lang w:val="en-GB" w:eastAsia="sk-SK"/>
        </w:rPr>
        <w:t>, m</w:t>
      </w:r>
      <w:r w:rsidR="001B0604" w:rsidRPr="005D5225">
        <w:rPr>
          <w:rFonts w:eastAsia="Times New Roman" w:cstheme="minorHAnsi"/>
          <w:sz w:val="24"/>
          <w:szCs w:val="24"/>
          <w:lang w:val="en-GB" w:eastAsia="sk-SK"/>
        </w:rPr>
        <w:t xml:space="preserve">ouflon </w:t>
      </w:r>
      <w:r w:rsidR="0067043B" w:rsidRPr="005D5225">
        <w:rPr>
          <w:rFonts w:eastAsia="Times New Roman" w:cstheme="minorHAnsi"/>
          <w:sz w:val="24"/>
          <w:szCs w:val="24"/>
          <w:lang w:val="en-GB" w:eastAsia="sk-SK"/>
        </w:rPr>
        <w:t xml:space="preserve">- </w:t>
      </w:r>
      <w:r w:rsidR="001B0604" w:rsidRPr="005D5225">
        <w:rPr>
          <w:rFonts w:eastAsia="Times New Roman" w:cstheme="minorHAnsi"/>
          <w:sz w:val="24"/>
          <w:szCs w:val="24"/>
          <w:lang w:val="en-GB" w:eastAsia="sk-SK"/>
        </w:rPr>
        <w:t>ewe and lamb 35 € apiece. The</w:t>
      </w:r>
      <w:r w:rsidR="00AD3A9C" w:rsidRPr="005D5225">
        <w:rPr>
          <w:rFonts w:eastAsia="Times New Roman" w:cstheme="minorHAnsi"/>
          <w:sz w:val="24"/>
          <w:szCs w:val="24"/>
          <w:lang w:val="en-GB" w:eastAsia="sk-SK"/>
        </w:rPr>
        <w:t xml:space="preserve"> non – trophy hoofed game hunting </w:t>
      </w:r>
      <w:r w:rsidR="001B0604" w:rsidRPr="005D5225">
        <w:rPr>
          <w:rFonts w:eastAsia="Times New Roman" w:cstheme="minorHAnsi"/>
          <w:sz w:val="24"/>
          <w:szCs w:val="24"/>
          <w:lang w:val="en-GB" w:eastAsia="sk-SK"/>
        </w:rPr>
        <w:t xml:space="preserve">can be realized based on the </w:t>
      </w:r>
      <w:r w:rsidR="0067043B" w:rsidRPr="005D5225">
        <w:rPr>
          <w:rFonts w:eastAsia="Times New Roman" w:cstheme="minorHAnsi"/>
          <w:sz w:val="24"/>
          <w:szCs w:val="24"/>
          <w:lang w:val="en-GB" w:eastAsia="sk-SK"/>
        </w:rPr>
        <w:t>permission of driven hunt</w:t>
      </w:r>
      <w:r w:rsidR="001B0604" w:rsidRPr="005D5225">
        <w:rPr>
          <w:rFonts w:eastAsia="Times New Roman" w:cstheme="minorHAnsi"/>
          <w:sz w:val="24"/>
          <w:szCs w:val="24"/>
          <w:lang w:val="en-GB" w:eastAsia="sk-SK"/>
        </w:rPr>
        <w:t xml:space="preserve"> supervisor. The wounding of non – trophy hoofed game: </w:t>
      </w:r>
      <w:r w:rsidR="0067043B" w:rsidRPr="005D5225">
        <w:rPr>
          <w:rFonts w:eastAsia="Times New Roman" w:cstheme="minorHAnsi"/>
          <w:sz w:val="24"/>
          <w:szCs w:val="24"/>
          <w:lang w:val="en-GB" w:eastAsia="sk-SK"/>
        </w:rPr>
        <w:t>r</w:t>
      </w:r>
      <w:r w:rsidR="001B0604" w:rsidRPr="005D5225">
        <w:rPr>
          <w:rFonts w:eastAsia="Times New Roman" w:cstheme="minorHAnsi"/>
          <w:sz w:val="24"/>
          <w:szCs w:val="24"/>
          <w:lang w:val="en-GB" w:eastAsia="sk-SK"/>
        </w:rPr>
        <w:t xml:space="preserve">ed deer </w:t>
      </w:r>
      <w:r w:rsidR="0067043B" w:rsidRPr="005D5225">
        <w:rPr>
          <w:rFonts w:eastAsia="Times New Roman" w:cstheme="minorHAnsi"/>
          <w:sz w:val="24"/>
          <w:szCs w:val="24"/>
          <w:lang w:val="en-GB" w:eastAsia="sk-SK"/>
        </w:rPr>
        <w:t xml:space="preserve">- </w:t>
      </w:r>
      <w:r w:rsidR="001B0604" w:rsidRPr="005D5225">
        <w:rPr>
          <w:rFonts w:eastAsia="Times New Roman" w:cstheme="minorHAnsi"/>
          <w:sz w:val="24"/>
          <w:szCs w:val="24"/>
          <w:lang w:val="en-GB" w:eastAsia="sk-SK"/>
        </w:rPr>
        <w:t xml:space="preserve">cow and calf 50 € apiece, </w:t>
      </w:r>
      <w:r w:rsidR="0067043B" w:rsidRPr="005D5225">
        <w:rPr>
          <w:rFonts w:eastAsia="Times New Roman" w:cstheme="minorHAnsi"/>
          <w:sz w:val="24"/>
          <w:szCs w:val="24"/>
          <w:lang w:val="en-GB" w:eastAsia="sk-SK"/>
        </w:rPr>
        <w:t>f</w:t>
      </w:r>
      <w:r w:rsidR="001B0604" w:rsidRPr="005D5225">
        <w:rPr>
          <w:rFonts w:eastAsia="Times New Roman" w:cstheme="minorHAnsi"/>
          <w:sz w:val="24"/>
          <w:szCs w:val="24"/>
          <w:lang w:val="en-GB" w:eastAsia="sk-SK"/>
        </w:rPr>
        <w:t>allow deer</w:t>
      </w:r>
      <w:r w:rsidR="0067043B" w:rsidRPr="005D5225">
        <w:rPr>
          <w:rFonts w:eastAsia="Times New Roman" w:cstheme="minorHAnsi"/>
          <w:sz w:val="24"/>
          <w:szCs w:val="24"/>
          <w:lang w:val="en-GB" w:eastAsia="sk-SK"/>
        </w:rPr>
        <w:t xml:space="preserve"> -</w:t>
      </w:r>
      <w:r w:rsidR="001B0604" w:rsidRPr="005D5225">
        <w:rPr>
          <w:rFonts w:eastAsia="Times New Roman" w:cstheme="minorHAnsi"/>
          <w:sz w:val="24"/>
          <w:szCs w:val="24"/>
          <w:lang w:val="en-GB" w:eastAsia="sk-SK"/>
        </w:rPr>
        <w:t xml:space="preserve"> cow and calf 40 € apiece and </w:t>
      </w:r>
      <w:r w:rsidR="0067043B" w:rsidRPr="005D5225">
        <w:rPr>
          <w:rFonts w:eastAsia="Times New Roman" w:cstheme="minorHAnsi"/>
          <w:sz w:val="24"/>
          <w:szCs w:val="24"/>
          <w:lang w:val="en-GB" w:eastAsia="sk-SK"/>
        </w:rPr>
        <w:t>m</w:t>
      </w:r>
      <w:r w:rsidR="001B0604" w:rsidRPr="005D5225">
        <w:rPr>
          <w:rFonts w:eastAsia="Times New Roman" w:cstheme="minorHAnsi"/>
          <w:sz w:val="24"/>
          <w:szCs w:val="24"/>
          <w:lang w:val="en-GB" w:eastAsia="sk-SK"/>
        </w:rPr>
        <w:t xml:space="preserve">ouflon </w:t>
      </w:r>
      <w:r w:rsidR="0067043B" w:rsidRPr="005D5225">
        <w:rPr>
          <w:rFonts w:eastAsia="Times New Roman" w:cstheme="minorHAnsi"/>
          <w:sz w:val="24"/>
          <w:szCs w:val="24"/>
          <w:lang w:val="en-GB" w:eastAsia="sk-SK"/>
        </w:rPr>
        <w:t xml:space="preserve">- </w:t>
      </w:r>
      <w:r w:rsidR="001B0604" w:rsidRPr="005D5225">
        <w:rPr>
          <w:rFonts w:eastAsia="Times New Roman" w:cstheme="minorHAnsi"/>
          <w:sz w:val="24"/>
          <w:szCs w:val="24"/>
          <w:lang w:val="en-GB" w:eastAsia="sk-SK"/>
        </w:rPr>
        <w:t>ewe and lamb 25 € apiece.</w:t>
      </w:r>
    </w:p>
    <w:p w:rsidR="00DD1056" w:rsidRDefault="00DD1056" w:rsidP="00462F73">
      <w:pPr>
        <w:spacing w:before="100" w:beforeAutospacing="1" w:after="0" w:line="240" w:lineRule="auto"/>
        <w:jc w:val="both"/>
        <w:rPr>
          <w:rFonts w:eastAsia="Times New Roman" w:cstheme="minorHAnsi"/>
          <w:b/>
          <w:bCs/>
          <w:sz w:val="24"/>
          <w:szCs w:val="24"/>
          <w:lang w:val="en-GB" w:eastAsia="sk-SK"/>
        </w:rPr>
      </w:pPr>
      <w:r w:rsidRPr="007370DE">
        <w:rPr>
          <w:rFonts w:eastAsia="Times New Roman" w:cstheme="minorHAnsi"/>
          <w:b/>
          <w:bCs/>
          <w:sz w:val="24"/>
          <w:szCs w:val="24"/>
          <w:lang w:val="en-GB" w:eastAsia="sk-SK"/>
        </w:rPr>
        <w:t xml:space="preserve">LUMP PRICE </w:t>
      </w:r>
      <w:r w:rsidR="00462F73">
        <w:rPr>
          <w:rFonts w:eastAsia="Times New Roman" w:cstheme="minorHAnsi"/>
          <w:b/>
          <w:bCs/>
          <w:sz w:val="24"/>
          <w:szCs w:val="24"/>
          <w:lang w:val="en-GB" w:eastAsia="sk-SK"/>
        </w:rPr>
        <w:t xml:space="preserve">for the driven hunts </w:t>
      </w:r>
    </w:p>
    <w:tbl>
      <w:tblPr>
        <w:tblW w:w="9141" w:type="dxa"/>
        <w:jc w:val="center"/>
        <w:shd w:val="clear" w:color="auto" w:fill="FFFFFF" w:themeFill="background1"/>
        <w:tblCellMar>
          <w:left w:w="70" w:type="dxa"/>
          <w:right w:w="70" w:type="dxa"/>
        </w:tblCellMar>
        <w:tblLook w:val="0000" w:firstRow="0" w:lastRow="0" w:firstColumn="0" w:lastColumn="0" w:noHBand="0" w:noVBand="0"/>
      </w:tblPr>
      <w:tblGrid>
        <w:gridCol w:w="1740"/>
        <w:gridCol w:w="577"/>
        <w:gridCol w:w="577"/>
        <w:gridCol w:w="577"/>
        <w:gridCol w:w="577"/>
        <w:gridCol w:w="698"/>
        <w:gridCol w:w="698"/>
        <w:gridCol w:w="698"/>
        <w:gridCol w:w="698"/>
        <w:gridCol w:w="698"/>
        <w:gridCol w:w="698"/>
        <w:gridCol w:w="1059"/>
      </w:tblGrid>
      <w:tr w:rsidR="009B5677" w:rsidRPr="004F4D52" w:rsidTr="009B5677">
        <w:trPr>
          <w:trHeight w:val="255"/>
          <w:jc w:val="center"/>
        </w:trPr>
        <w:tc>
          <w:tcPr>
            <w:tcW w:w="17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B5677" w:rsidRPr="009B5677" w:rsidRDefault="009B5677" w:rsidP="00563B4C">
            <w:pPr>
              <w:rPr>
                <w:b/>
                <w:sz w:val="20"/>
                <w:szCs w:val="20"/>
                <w:lang w:val="en-GB"/>
              </w:rPr>
            </w:pPr>
            <w:r w:rsidRPr="009B5677">
              <w:rPr>
                <w:b/>
                <w:sz w:val="20"/>
                <w:szCs w:val="20"/>
                <w:lang w:val="en-GB"/>
              </w:rPr>
              <w:t>Number of hunters</w:t>
            </w:r>
          </w:p>
          <w:p w:rsidR="009B5677" w:rsidRPr="009B5677" w:rsidRDefault="009B5677" w:rsidP="00563B4C">
            <w:pPr>
              <w:spacing w:after="0" w:line="240" w:lineRule="auto"/>
              <w:rPr>
                <w:b/>
                <w:sz w:val="20"/>
                <w:szCs w:val="20"/>
                <w:lang w:val="en-GB"/>
              </w:rPr>
            </w:pPr>
            <w:r w:rsidRPr="009B5677">
              <w:rPr>
                <w:sz w:val="20"/>
                <w:szCs w:val="20"/>
                <w:lang w:val="en-GB"/>
              </w:rPr>
              <w:t> </w:t>
            </w:r>
          </w:p>
        </w:tc>
        <w:tc>
          <w:tcPr>
            <w:tcW w:w="7401" w:type="dxa"/>
            <w:gridSpan w:val="11"/>
            <w:tcBorders>
              <w:top w:val="single" w:sz="4" w:space="0" w:color="auto"/>
              <w:left w:val="nil"/>
              <w:bottom w:val="single" w:sz="4" w:space="0" w:color="auto"/>
              <w:right w:val="single" w:sz="4" w:space="0" w:color="000000"/>
            </w:tcBorders>
            <w:shd w:val="clear" w:color="auto" w:fill="FFFFFF" w:themeFill="background1"/>
            <w:noWrap/>
            <w:vAlign w:val="bottom"/>
          </w:tcPr>
          <w:p w:rsidR="009B5677" w:rsidRPr="009B5677" w:rsidRDefault="009B5677" w:rsidP="00563B4C">
            <w:pPr>
              <w:jc w:val="center"/>
              <w:rPr>
                <w:b/>
                <w:sz w:val="20"/>
                <w:szCs w:val="20"/>
                <w:lang w:val="en-GB"/>
              </w:rPr>
            </w:pPr>
            <w:r w:rsidRPr="009B5677">
              <w:rPr>
                <w:b/>
                <w:sz w:val="20"/>
                <w:szCs w:val="20"/>
                <w:lang w:val="en-GB"/>
              </w:rPr>
              <w:t>Number of bagged wild boar per day (pcs)</w:t>
            </w:r>
          </w:p>
        </w:tc>
      </w:tr>
      <w:tr w:rsidR="009B5677" w:rsidRPr="004F4D52" w:rsidTr="009B5677">
        <w:trPr>
          <w:trHeight w:val="255"/>
          <w:jc w:val="center"/>
        </w:trPr>
        <w:tc>
          <w:tcPr>
            <w:tcW w:w="1740" w:type="dxa"/>
            <w:vMerge/>
            <w:tcBorders>
              <w:left w:val="single" w:sz="4" w:space="0" w:color="auto"/>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lang w:val="en-GB"/>
              </w:rPr>
            </w:pP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lang w:val="en-GB"/>
              </w:rPr>
            </w:pPr>
            <w:r w:rsidRPr="009B5677">
              <w:rPr>
                <w:sz w:val="20"/>
                <w:szCs w:val="20"/>
                <w:lang w:val="en-GB"/>
              </w:rPr>
              <w:t xml:space="preserve">0-2 </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lang w:val="en-GB"/>
              </w:rPr>
            </w:pPr>
            <w:r w:rsidRPr="009B5677">
              <w:rPr>
                <w:sz w:val="20"/>
                <w:szCs w:val="20"/>
                <w:lang w:val="en-GB"/>
              </w:rPr>
              <w:t xml:space="preserve">3-5 </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rPr>
            </w:pPr>
            <w:r w:rsidRPr="009B5677">
              <w:rPr>
                <w:sz w:val="20"/>
                <w:szCs w:val="20"/>
              </w:rPr>
              <w:t>6-8</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rPr>
            </w:pPr>
            <w:r w:rsidRPr="009B5677">
              <w:rPr>
                <w:sz w:val="20"/>
                <w:szCs w:val="20"/>
              </w:rPr>
              <w:t>9-11</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rPr>
            </w:pPr>
            <w:r w:rsidRPr="009B5677">
              <w:rPr>
                <w:sz w:val="20"/>
                <w:szCs w:val="20"/>
              </w:rPr>
              <w:t>12-14</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rPr>
            </w:pPr>
            <w:r w:rsidRPr="009B5677">
              <w:rPr>
                <w:sz w:val="20"/>
                <w:szCs w:val="20"/>
              </w:rPr>
              <w:t>15-17</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rPr>
            </w:pPr>
            <w:r w:rsidRPr="009B5677">
              <w:rPr>
                <w:sz w:val="20"/>
                <w:szCs w:val="20"/>
              </w:rPr>
              <w:t>18-20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center"/>
              <w:rPr>
                <w:sz w:val="20"/>
                <w:szCs w:val="20"/>
              </w:rPr>
            </w:pPr>
            <w:r w:rsidRPr="009B5677">
              <w:rPr>
                <w:sz w:val="20"/>
                <w:szCs w:val="20"/>
              </w:rPr>
              <w:t>21-23</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rPr>
            </w:pPr>
            <w:r w:rsidRPr="009B5677">
              <w:rPr>
                <w:sz w:val="20"/>
                <w:szCs w:val="20"/>
              </w:rPr>
              <w:t>24-26</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rPr>
            </w:pPr>
            <w:r w:rsidRPr="009B5677">
              <w:rPr>
                <w:sz w:val="20"/>
                <w:szCs w:val="20"/>
              </w:rPr>
              <w:t>27-29</w:t>
            </w:r>
          </w:p>
        </w:tc>
        <w:tc>
          <w:tcPr>
            <w:tcW w:w="905"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rPr>
                <w:sz w:val="20"/>
                <w:szCs w:val="20"/>
                <w:lang w:val="en-GB"/>
              </w:rPr>
            </w:pPr>
            <w:r w:rsidRPr="009B5677">
              <w:rPr>
                <w:sz w:val="20"/>
                <w:szCs w:val="20"/>
                <w:lang w:val="en-GB"/>
              </w:rPr>
              <w:t>for each additional</w:t>
            </w:r>
            <w:r w:rsidR="00440760">
              <w:rPr>
                <w:sz w:val="20"/>
                <w:szCs w:val="20"/>
                <w:lang w:val="en-GB"/>
              </w:rPr>
              <w:t>3</w:t>
            </w:r>
            <w:r w:rsidRPr="009B5677">
              <w:rPr>
                <w:sz w:val="20"/>
                <w:szCs w:val="20"/>
                <w:lang w:val="en-GB"/>
              </w:rPr>
              <w:t xml:space="preserve"> pcs</w:t>
            </w:r>
          </w:p>
        </w:tc>
      </w:tr>
      <w:tr w:rsidR="009B5677" w:rsidRPr="004F4D52" w:rsidTr="009B5677">
        <w:trPr>
          <w:trHeight w:val="255"/>
          <w:jc w:val="center"/>
        </w:trPr>
        <w:tc>
          <w:tcPr>
            <w:tcW w:w="1740" w:type="dxa"/>
            <w:tcBorders>
              <w:top w:val="single" w:sz="4" w:space="0" w:color="auto"/>
              <w:left w:val="single" w:sz="4" w:space="0" w:color="auto"/>
              <w:bottom w:val="single" w:sz="4" w:space="0" w:color="auto"/>
            </w:tcBorders>
            <w:shd w:val="clear" w:color="auto" w:fill="FFFFFF" w:themeFill="background1"/>
            <w:noWrap/>
            <w:vAlign w:val="bottom"/>
          </w:tcPr>
          <w:p w:rsidR="009B5677" w:rsidRPr="009B5677" w:rsidRDefault="009B5677" w:rsidP="00563B4C">
            <w:pPr>
              <w:rPr>
                <w:sz w:val="20"/>
                <w:szCs w:val="20"/>
                <w:lang w:val="en-GB"/>
              </w:rPr>
            </w:pPr>
            <w:r w:rsidRPr="009B5677">
              <w:rPr>
                <w:sz w:val="20"/>
                <w:szCs w:val="20"/>
                <w:lang w:val="en-GB"/>
              </w:rPr>
              <w:t> </w:t>
            </w:r>
          </w:p>
        </w:tc>
        <w:tc>
          <w:tcPr>
            <w:tcW w:w="7401" w:type="dxa"/>
            <w:gridSpan w:val="11"/>
            <w:tcBorders>
              <w:top w:val="single" w:sz="4" w:space="0" w:color="auto"/>
              <w:bottom w:val="nil"/>
              <w:right w:val="single" w:sz="4" w:space="0" w:color="auto"/>
            </w:tcBorders>
            <w:shd w:val="clear" w:color="auto" w:fill="FFFFFF" w:themeFill="background1"/>
            <w:noWrap/>
            <w:vAlign w:val="bottom"/>
          </w:tcPr>
          <w:p w:rsidR="009B5677" w:rsidRPr="009B5677" w:rsidRDefault="009B5677" w:rsidP="00563B4C">
            <w:pPr>
              <w:jc w:val="center"/>
              <w:rPr>
                <w:b/>
                <w:sz w:val="20"/>
                <w:szCs w:val="20"/>
                <w:lang w:val="en-GB"/>
              </w:rPr>
            </w:pPr>
            <w:r w:rsidRPr="009B5677">
              <w:rPr>
                <w:b/>
                <w:sz w:val="20"/>
                <w:szCs w:val="20"/>
                <w:lang w:val="en-GB"/>
              </w:rPr>
              <w:t xml:space="preserve">LUMP PRICE in EUR -  1 hunter per day </w:t>
            </w:r>
          </w:p>
        </w:tc>
      </w:tr>
      <w:tr w:rsidR="009B5677" w:rsidRPr="004F4D52" w:rsidTr="009B5677">
        <w:trPr>
          <w:trHeight w:val="255"/>
          <w:jc w:val="center"/>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rPr>
            </w:pPr>
            <w:r w:rsidRPr="009B5677">
              <w:rPr>
                <w:sz w:val="20"/>
                <w:szCs w:val="20"/>
              </w:rPr>
              <w:t>11 - 13</w:t>
            </w:r>
          </w:p>
        </w:tc>
        <w:tc>
          <w:tcPr>
            <w:tcW w:w="577"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100</w:t>
            </w:r>
          </w:p>
        </w:tc>
        <w:tc>
          <w:tcPr>
            <w:tcW w:w="577"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240</w:t>
            </w:r>
          </w:p>
        </w:tc>
        <w:tc>
          <w:tcPr>
            <w:tcW w:w="577"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2</w:t>
            </w:r>
            <w:r w:rsidR="00440760">
              <w:rPr>
                <w:sz w:val="20"/>
                <w:szCs w:val="20"/>
              </w:rPr>
              <w:t>9</w:t>
            </w:r>
            <w:r w:rsidRPr="009B5677">
              <w:rPr>
                <w:sz w:val="20"/>
                <w:szCs w:val="20"/>
              </w:rPr>
              <w:t>5</w:t>
            </w:r>
          </w:p>
        </w:tc>
        <w:tc>
          <w:tcPr>
            <w:tcW w:w="577"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3</w:t>
            </w:r>
            <w:r w:rsidR="00440760">
              <w:rPr>
                <w:sz w:val="20"/>
                <w:szCs w:val="20"/>
              </w:rPr>
              <w:t>5</w:t>
            </w:r>
            <w:r w:rsidRPr="009B5677">
              <w:rPr>
                <w:sz w:val="20"/>
                <w:szCs w:val="20"/>
              </w:rPr>
              <w:t>0</w:t>
            </w:r>
          </w:p>
        </w:tc>
        <w:tc>
          <w:tcPr>
            <w:tcW w:w="698"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410</w:t>
            </w:r>
          </w:p>
        </w:tc>
        <w:tc>
          <w:tcPr>
            <w:tcW w:w="698"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4</w:t>
            </w:r>
            <w:r w:rsidR="00440760">
              <w:rPr>
                <w:sz w:val="20"/>
                <w:szCs w:val="20"/>
              </w:rPr>
              <w:t>6</w:t>
            </w:r>
            <w:r w:rsidRPr="009B5677">
              <w:rPr>
                <w:sz w:val="20"/>
                <w:szCs w:val="20"/>
              </w:rPr>
              <w:t>5</w:t>
            </w:r>
          </w:p>
        </w:tc>
        <w:tc>
          <w:tcPr>
            <w:tcW w:w="698"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510</w:t>
            </w:r>
          </w:p>
        </w:tc>
        <w:tc>
          <w:tcPr>
            <w:tcW w:w="698"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5</w:t>
            </w:r>
            <w:r w:rsidR="00440760">
              <w:rPr>
                <w:sz w:val="20"/>
                <w:szCs w:val="20"/>
              </w:rPr>
              <w:t>6</w:t>
            </w:r>
            <w:r w:rsidRPr="009B5677">
              <w:rPr>
                <w:sz w:val="20"/>
                <w:szCs w:val="20"/>
              </w:rPr>
              <w:t>0</w:t>
            </w:r>
          </w:p>
        </w:tc>
        <w:tc>
          <w:tcPr>
            <w:tcW w:w="698"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605</w:t>
            </w:r>
          </w:p>
        </w:tc>
        <w:tc>
          <w:tcPr>
            <w:tcW w:w="698"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6</w:t>
            </w:r>
            <w:r w:rsidR="00440760">
              <w:rPr>
                <w:sz w:val="20"/>
                <w:szCs w:val="20"/>
              </w:rPr>
              <w:t>5</w:t>
            </w:r>
            <w:r w:rsidRPr="009B5677">
              <w:rPr>
                <w:sz w:val="20"/>
                <w:szCs w:val="20"/>
              </w:rPr>
              <w:t>0</w:t>
            </w:r>
          </w:p>
        </w:tc>
        <w:tc>
          <w:tcPr>
            <w:tcW w:w="905" w:type="dxa"/>
            <w:tcBorders>
              <w:top w:val="single" w:sz="4" w:space="0" w:color="auto"/>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 xml:space="preserve">+ </w:t>
            </w:r>
            <w:r w:rsidR="00440760">
              <w:rPr>
                <w:sz w:val="20"/>
                <w:szCs w:val="20"/>
              </w:rPr>
              <w:t>7</w:t>
            </w:r>
            <w:r w:rsidRPr="009B5677">
              <w:rPr>
                <w:sz w:val="20"/>
                <w:szCs w:val="20"/>
              </w:rPr>
              <w:t>0 €</w:t>
            </w:r>
          </w:p>
        </w:tc>
      </w:tr>
      <w:tr w:rsidR="009B5677" w:rsidRPr="004F4D52" w:rsidTr="009B5677">
        <w:trPr>
          <w:trHeight w:val="255"/>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rPr>
            </w:pPr>
            <w:r w:rsidRPr="009B5677">
              <w:rPr>
                <w:sz w:val="20"/>
                <w:szCs w:val="20"/>
              </w:rPr>
              <w:t>14 - 16</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100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230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245</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300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350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3</w:t>
            </w:r>
            <w:r w:rsidR="00440760">
              <w:rPr>
                <w:sz w:val="20"/>
                <w:szCs w:val="20"/>
              </w:rPr>
              <w:t>9</w:t>
            </w:r>
            <w:r w:rsidRPr="009B5677">
              <w:rPr>
                <w:sz w:val="20"/>
                <w:szCs w:val="20"/>
              </w:rPr>
              <w:t>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4</w:t>
            </w:r>
            <w:r w:rsidR="00440760">
              <w:rPr>
                <w:sz w:val="20"/>
                <w:szCs w:val="20"/>
              </w:rPr>
              <w:t>4</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4</w:t>
            </w:r>
            <w:r w:rsidR="00440760">
              <w:rPr>
                <w:sz w:val="20"/>
                <w:szCs w:val="20"/>
              </w:rPr>
              <w:t>8</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51</w:t>
            </w:r>
            <w:r w:rsidR="009B5677" w:rsidRPr="009B5677">
              <w:rPr>
                <w:sz w:val="20"/>
                <w:szCs w:val="20"/>
              </w:rPr>
              <w:t>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5</w:t>
            </w:r>
            <w:r w:rsidR="00440760">
              <w:rPr>
                <w:sz w:val="20"/>
                <w:szCs w:val="20"/>
              </w:rPr>
              <w:t>5</w:t>
            </w:r>
            <w:r w:rsidRPr="009B5677">
              <w:rPr>
                <w:sz w:val="20"/>
                <w:szCs w:val="20"/>
              </w:rPr>
              <w:t>0</w:t>
            </w:r>
          </w:p>
        </w:tc>
        <w:tc>
          <w:tcPr>
            <w:tcW w:w="905"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 xml:space="preserve">+ </w:t>
            </w:r>
            <w:r w:rsidR="00440760">
              <w:rPr>
                <w:sz w:val="20"/>
                <w:szCs w:val="20"/>
              </w:rPr>
              <w:t>7</w:t>
            </w:r>
            <w:r w:rsidRPr="009B5677">
              <w:rPr>
                <w:sz w:val="20"/>
                <w:szCs w:val="20"/>
              </w:rPr>
              <w:t>0 €</w:t>
            </w:r>
          </w:p>
        </w:tc>
      </w:tr>
      <w:tr w:rsidR="009B5677" w:rsidRPr="004F4D52" w:rsidTr="009B5677">
        <w:trPr>
          <w:trHeight w:val="255"/>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rPr>
            </w:pPr>
            <w:r w:rsidRPr="009B5677">
              <w:rPr>
                <w:sz w:val="20"/>
                <w:szCs w:val="20"/>
              </w:rPr>
              <w:t>17 - 19</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100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210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225</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2</w:t>
            </w:r>
            <w:r w:rsidR="00440760">
              <w:rPr>
                <w:sz w:val="20"/>
                <w:szCs w:val="20"/>
              </w:rPr>
              <w:t>5</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2</w:t>
            </w:r>
            <w:r w:rsidR="00440760">
              <w:rPr>
                <w:sz w:val="20"/>
                <w:szCs w:val="20"/>
              </w:rPr>
              <w:t>9</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3</w:t>
            </w:r>
            <w:r w:rsidR="00440760">
              <w:rPr>
                <w:sz w:val="20"/>
                <w:szCs w:val="20"/>
              </w:rPr>
              <w:t>2</w:t>
            </w:r>
            <w:r w:rsidRPr="009B5677">
              <w:rPr>
                <w:sz w:val="20"/>
                <w:szCs w:val="20"/>
              </w:rPr>
              <w:t>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3</w:t>
            </w:r>
            <w:r w:rsidR="00440760">
              <w:rPr>
                <w:sz w:val="20"/>
                <w:szCs w:val="20"/>
              </w:rPr>
              <w:t>6</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40</w:t>
            </w:r>
            <w:r w:rsidR="009B5677"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42</w:t>
            </w:r>
            <w:r w:rsidR="009B5677" w:rsidRPr="009B5677">
              <w:rPr>
                <w:sz w:val="20"/>
                <w:szCs w:val="20"/>
              </w:rPr>
              <w:t>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4</w:t>
            </w:r>
            <w:r w:rsidR="00440760">
              <w:rPr>
                <w:sz w:val="20"/>
                <w:szCs w:val="20"/>
              </w:rPr>
              <w:t>5</w:t>
            </w:r>
            <w:r w:rsidRPr="009B5677">
              <w:rPr>
                <w:sz w:val="20"/>
                <w:szCs w:val="20"/>
              </w:rPr>
              <w:t>0</w:t>
            </w:r>
          </w:p>
        </w:tc>
        <w:tc>
          <w:tcPr>
            <w:tcW w:w="905"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 xml:space="preserve">+ </w:t>
            </w:r>
            <w:r w:rsidR="00440760">
              <w:rPr>
                <w:sz w:val="20"/>
                <w:szCs w:val="20"/>
              </w:rPr>
              <w:t>7</w:t>
            </w:r>
            <w:r w:rsidRPr="009B5677">
              <w:rPr>
                <w:sz w:val="20"/>
                <w:szCs w:val="20"/>
              </w:rPr>
              <w:t>0 €</w:t>
            </w:r>
          </w:p>
        </w:tc>
      </w:tr>
      <w:tr w:rsidR="009B5677" w:rsidRPr="004F4D52" w:rsidTr="009B5677">
        <w:trPr>
          <w:trHeight w:val="255"/>
          <w:jc w:val="center"/>
        </w:trPr>
        <w:tc>
          <w:tcPr>
            <w:tcW w:w="1740" w:type="dxa"/>
            <w:tcBorders>
              <w:top w:val="nil"/>
              <w:left w:val="single" w:sz="4" w:space="0" w:color="auto"/>
              <w:bottom w:val="single" w:sz="4" w:space="0" w:color="auto"/>
              <w:right w:val="single" w:sz="4" w:space="0" w:color="auto"/>
            </w:tcBorders>
            <w:shd w:val="clear" w:color="auto" w:fill="FFFFFF" w:themeFill="background1"/>
            <w:noWrap/>
            <w:vAlign w:val="bottom"/>
          </w:tcPr>
          <w:p w:rsidR="009B5677" w:rsidRPr="009B5677" w:rsidRDefault="009B5677" w:rsidP="00563B4C">
            <w:pPr>
              <w:rPr>
                <w:sz w:val="20"/>
                <w:szCs w:val="20"/>
              </w:rPr>
            </w:pPr>
            <w:r w:rsidRPr="009B5677">
              <w:rPr>
                <w:sz w:val="20"/>
                <w:szCs w:val="20"/>
              </w:rPr>
              <w:t>20 and more</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100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200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210</w:t>
            </w:r>
          </w:p>
        </w:tc>
        <w:tc>
          <w:tcPr>
            <w:tcW w:w="577"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2</w:t>
            </w:r>
            <w:r w:rsidR="00440760">
              <w:rPr>
                <w:sz w:val="20"/>
                <w:szCs w:val="20"/>
              </w:rPr>
              <w:t>30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563B4C">
            <w:pPr>
              <w:jc w:val="right"/>
              <w:rPr>
                <w:sz w:val="20"/>
                <w:szCs w:val="20"/>
              </w:rPr>
            </w:pPr>
            <w:r w:rsidRPr="009B5677">
              <w:rPr>
                <w:sz w:val="20"/>
                <w:szCs w:val="20"/>
              </w:rPr>
              <w:t>255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2</w:t>
            </w:r>
            <w:r w:rsidR="00440760">
              <w:rPr>
                <w:sz w:val="20"/>
                <w:szCs w:val="20"/>
              </w:rPr>
              <w:t>8</w:t>
            </w:r>
            <w:r w:rsidRPr="009B5677">
              <w:rPr>
                <w:sz w:val="20"/>
                <w:szCs w:val="20"/>
              </w:rPr>
              <w:t>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563B4C">
            <w:pPr>
              <w:jc w:val="right"/>
              <w:rPr>
                <w:sz w:val="20"/>
                <w:szCs w:val="20"/>
              </w:rPr>
            </w:pPr>
            <w:r>
              <w:rPr>
                <w:sz w:val="20"/>
                <w:szCs w:val="20"/>
              </w:rPr>
              <w:t>315</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3</w:t>
            </w:r>
            <w:r w:rsidR="00440760">
              <w:rPr>
                <w:sz w:val="20"/>
                <w:szCs w:val="20"/>
              </w:rPr>
              <w:t>5</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3</w:t>
            </w:r>
            <w:r w:rsidR="00440760">
              <w:rPr>
                <w:sz w:val="20"/>
                <w:szCs w:val="20"/>
              </w:rPr>
              <w:t>8</w:t>
            </w:r>
            <w:r w:rsidRPr="009B5677">
              <w:rPr>
                <w:sz w:val="20"/>
                <w:szCs w:val="20"/>
              </w:rPr>
              <w:t>0</w:t>
            </w:r>
          </w:p>
        </w:tc>
        <w:tc>
          <w:tcPr>
            <w:tcW w:w="698"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440760" w:rsidP="00440760">
            <w:pPr>
              <w:jc w:val="right"/>
              <w:rPr>
                <w:sz w:val="20"/>
                <w:szCs w:val="20"/>
              </w:rPr>
            </w:pPr>
            <w:r>
              <w:rPr>
                <w:sz w:val="20"/>
                <w:szCs w:val="20"/>
              </w:rPr>
              <w:t>40</w:t>
            </w:r>
            <w:r w:rsidR="009B5677" w:rsidRPr="009B5677">
              <w:rPr>
                <w:sz w:val="20"/>
                <w:szCs w:val="20"/>
              </w:rPr>
              <w:t>0</w:t>
            </w:r>
          </w:p>
        </w:tc>
        <w:tc>
          <w:tcPr>
            <w:tcW w:w="905" w:type="dxa"/>
            <w:tcBorders>
              <w:top w:val="nil"/>
              <w:left w:val="nil"/>
              <w:bottom w:val="single" w:sz="4" w:space="0" w:color="auto"/>
              <w:right w:val="single" w:sz="4" w:space="0" w:color="auto"/>
            </w:tcBorders>
            <w:shd w:val="clear" w:color="auto" w:fill="FFFFFF" w:themeFill="background1"/>
            <w:noWrap/>
            <w:vAlign w:val="bottom"/>
          </w:tcPr>
          <w:p w:rsidR="009B5677" w:rsidRPr="009B5677" w:rsidRDefault="009B5677" w:rsidP="00440760">
            <w:pPr>
              <w:jc w:val="right"/>
              <w:rPr>
                <w:sz w:val="20"/>
                <w:szCs w:val="20"/>
              </w:rPr>
            </w:pPr>
            <w:r w:rsidRPr="009B5677">
              <w:rPr>
                <w:sz w:val="20"/>
                <w:szCs w:val="20"/>
              </w:rPr>
              <w:t xml:space="preserve">+  </w:t>
            </w:r>
            <w:r w:rsidR="00440760">
              <w:rPr>
                <w:sz w:val="20"/>
                <w:szCs w:val="20"/>
              </w:rPr>
              <w:t>7</w:t>
            </w:r>
            <w:r w:rsidRPr="009B5677">
              <w:rPr>
                <w:sz w:val="20"/>
                <w:szCs w:val="20"/>
              </w:rPr>
              <w:t>0€</w:t>
            </w:r>
          </w:p>
        </w:tc>
      </w:tr>
    </w:tbl>
    <w:p w:rsidR="00DD1056" w:rsidRPr="0070521A" w:rsidRDefault="00DD1056" w:rsidP="0070521A">
      <w:pPr>
        <w:pStyle w:val="Odsekzoznamu"/>
        <w:numPr>
          <w:ilvl w:val="0"/>
          <w:numId w:val="9"/>
        </w:numPr>
        <w:spacing w:before="100" w:beforeAutospacing="1" w:after="0" w:line="240" w:lineRule="auto"/>
        <w:jc w:val="both"/>
        <w:rPr>
          <w:rFonts w:eastAsia="Times New Roman" w:cstheme="minorHAnsi"/>
          <w:sz w:val="24"/>
          <w:szCs w:val="24"/>
          <w:lang w:val="en-GB" w:eastAsia="sk-SK"/>
        </w:rPr>
      </w:pPr>
      <w:r w:rsidRPr="0070521A">
        <w:rPr>
          <w:rFonts w:eastAsia="Times New Roman" w:cstheme="minorHAnsi"/>
          <w:sz w:val="24"/>
          <w:szCs w:val="24"/>
          <w:lang w:val="en-GB" w:eastAsia="sk-SK"/>
        </w:rPr>
        <w:t>Prices in EUR per 1 hunter per day</w:t>
      </w:r>
    </w:p>
    <w:p w:rsidR="00DD1056" w:rsidRDefault="00DD1056" w:rsidP="0070521A">
      <w:pPr>
        <w:pStyle w:val="Odsekzoznamu"/>
        <w:numPr>
          <w:ilvl w:val="0"/>
          <w:numId w:val="9"/>
        </w:numPr>
        <w:spacing w:before="100" w:beforeAutospacing="1" w:after="0" w:line="240" w:lineRule="auto"/>
        <w:jc w:val="both"/>
        <w:rPr>
          <w:rFonts w:eastAsia="Times New Roman" w:cstheme="minorHAnsi"/>
          <w:sz w:val="24"/>
          <w:szCs w:val="24"/>
          <w:lang w:val="en-GB" w:eastAsia="sk-SK"/>
        </w:rPr>
      </w:pPr>
      <w:r w:rsidRPr="0070521A">
        <w:rPr>
          <w:rFonts w:eastAsia="Times New Roman" w:cstheme="minorHAnsi"/>
          <w:sz w:val="24"/>
          <w:szCs w:val="24"/>
          <w:lang w:val="en-GB" w:eastAsia="sk-SK"/>
        </w:rPr>
        <w:t>Lump prices of wild boar driven hunts are applicable for groups of at least 11 hunters. For smaller groups (10 and less hunters) and for driven hunts in wild boar preserves individual prices of driven hunts are applied.</w:t>
      </w:r>
    </w:p>
    <w:p w:rsidR="00AD3A9C" w:rsidRPr="00314667" w:rsidRDefault="00AD3A9C" w:rsidP="0070521A">
      <w:pPr>
        <w:pStyle w:val="Odsekzoznamu"/>
        <w:numPr>
          <w:ilvl w:val="0"/>
          <w:numId w:val="9"/>
        </w:numPr>
        <w:spacing w:before="100" w:beforeAutospacing="1" w:after="0" w:line="240" w:lineRule="auto"/>
        <w:jc w:val="both"/>
        <w:rPr>
          <w:rFonts w:eastAsia="Times New Roman" w:cstheme="minorHAnsi"/>
          <w:sz w:val="24"/>
          <w:szCs w:val="24"/>
          <w:lang w:val="en-GB" w:eastAsia="sk-SK"/>
        </w:rPr>
      </w:pPr>
      <w:r w:rsidRPr="00314667">
        <w:rPr>
          <w:rFonts w:eastAsia="Times New Roman" w:cstheme="minorHAnsi"/>
          <w:sz w:val="24"/>
          <w:szCs w:val="24"/>
          <w:lang w:val="en-GB" w:eastAsia="sk-SK"/>
        </w:rPr>
        <w:t xml:space="preserve">The wild boar wounding is not charged. </w:t>
      </w:r>
    </w:p>
    <w:p w:rsidR="00AD3A9C" w:rsidRPr="00314667" w:rsidRDefault="00AD3A9C" w:rsidP="0070521A">
      <w:pPr>
        <w:pStyle w:val="Odsekzoznamu"/>
        <w:numPr>
          <w:ilvl w:val="0"/>
          <w:numId w:val="9"/>
        </w:numPr>
        <w:spacing w:before="100" w:beforeAutospacing="1" w:after="0" w:line="240" w:lineRule="auto"/>
        <w:jc w:val="both"/>
        <w:rPr>
          <w:rFonts w:eastAsia="Times New Roman" w:cstheme="minorHAnsi"/>
          <w:sz w:val="24"/>
          <w:szCs w:val="24"/>
          <w:lang w:val="en-GB" w:eastAsia="sk-SK"/>
        </w:rPr>
      </w:pPr>
      <w:r w:rsidRPr="00314667">
        <w:rPr>
          <w:rFonts w:eastAsia="Times New Roman" w:cstheme="minorHAnsi"/>
          <w:sz w:val="24"/>
          <w:szCs w:val="24"/>
          <w:lang w:val="en-GB" w:eastAsia="sk-SK"/>
        </w:rPr>
        <w:t>The cancellation fee for one hunter is 60 €.</w:t>
      </w:r>
    </w:p>
    <w:p w:rsidR="0067043B" w:rsidRPr="00314667" w:rsidRDefault="0067043B" w:rsidP="00CB7418">
      <w:pPr>
        <w:pStyle w:val="Odsekzoznamu"/>
        <w:numPr>
          <w:ilvl w:val="0"/>
          <w:numId w:val="9"/>
        </w:numPr>
        <w:spacing w:before="100" w:beforeAutospacing="1" w:after="0" w:line="240" w:lineRule="auto"/>
        <w:jc w:val="both"/>
        <w:rPr>
          <w:rFonts w:eastAsia="Times New Roman" w:cstheme="minorHAnsi"/>
          <w:sz w:val="24"/>
          <w:szCs w:val="24"/>
          <w:lang w:val="en-GB" w:eastAsia="sk-SK"/>
        </w:rPr>
      </w:pPr>
      <w:r w:rsidRPr="00314667">
        <w:rPr>
          <w:rFonts w:eastAsia="Times New Roman" w:cstheme="minorHAnsi"/>
          <w:sz w:val="24"/>
          <w:szCs w:val="24"/>
          <w:lang w:val="en-GB" w:eastAsia="sk-SK"/>
        </w:rPr>
        <w:t xml:space="preserve">The non – trophy catch of the hoofed game (red deer - cow and calf, fallow deer - cow and calf, mouflon - ewe and lamb during the driven hunt is evaluated follow:  red deer - cow and calf 90 € apiece, fallow deer - cow and calf 60 € apiece, mouflon - ewe and lamb 35 € apiece. The non – trophy catch of the hoofed game during wild boar driven hunt is not included to lump prices </w:t>
      </w:r>
      <w:r w:rsidR="006B7803" w:rsidRPr="00314667">
        <w:rPr>
          <w:rFonts w:eastAsia="Times New Roman" w:cstheme="minorHAnsi"/>
          <w:sz w:val="24"/>
          <w:szCs w:val="24"/>
          <w:lang w:val="en-GB" w:eastAsia="sk-SK"/>
        </w:rPr>
        <w:t xml:space="preserve">of caught wild boars. Each hunter pay hunting fee for non – trophy catch of the hoofed game mentioned above out of the </w:t>
      </w:r>
      <w:r w:rsidR="00CB7418" w:rsidRPr="00314667">
        <w:rPr>
          <w:rFonts w:eastAsia="Times New Roman" w:cstheme="minorHAnsi"/>
          <w:sz w:val="24"/>
          <w:szCs w:val="24"/>
          <w:lang w:val="en-GB" w:eastAsia="sk-SK"/>
        </w:rPr>
        <w:t xml:space="preserve">lump price </w:t>
      </w:r>
      <w:r w:rsidR="006B7803" w:rsidRPr="00314667">
        <w:rPr>
          <w:rFonts w:eastAsia="Times New Roman" w:cstheme="minorHAnsi"/>
          <w:sz w:val="24"/>
          <w:szCs w:val="24"/>
          <w:lang w:val="en-GB" w:eastAsia="sk-SK"/>
        </w:rPr>
        <w:t xml:space="preserve">frame for caught wild boars. </w:t>
      </w:r>
      <w:r w:rsidR="00CB7418" w:rsidRPr="00314667">
        <w:rPr>
          <w:rFonts w:eastAsia="Times New Roman" w:cstheme="minorHAnsi"/>
          <w:sz w:val="24"/>
          <w:szCs w:val="24"/>
          <w:lang w:val="en-GB" w:eastAsia="sk-SK"/>
        </w:rPr>
        <w:t>Wounding: red deer – cow and calf 50 € apiece, fallow deer - cow and calf 40 € apiece and mouflon - ewe and lamb 25 € apiece.</w:t>
      </w:r>
    </w:p>
    <w:p w:rsidR="00D70530" w:rsidRDefault="00D70530" w:rsidP="00D70530">
      <w:pPr>
        <w:pStyle w:val="Odsekzoznamu"/>
        <w:numPr>
          <w:ilvl w:val="0"/>
          <w:numId w:val="9"/>
        </w:numPr>
        <w:spacing w:before="100" w:beforeAutospacing="1" w:after="0" w:line="240" w:lineRule="auto"/>
        <w:rPr>
          <w:rFonts w:eastAsia="Times New Roman" w:cstheme="minorHAnsi"/>
          <w:sz w:val="24"/>
          <w:szCs w:val="24"/>
          <w:lang w:val="en-GB" w:eastAsia="sk-SK"/>
        </w:rPr>
      </w:pPr>
      <w:r w:rsidRPr="00D70530">
        <w:rPr>
          <w:rFonts w:eastAsia="Times New Roman" w:cstheme="minorHAnsi"/>
          <w:sz w:val="24"/>
          <w:szCs w:val="24"/>
          <w:lang w:val="en-GB" w:eastAsia="sk-SK"/>
        </w:rPr>
        <w:t xml:space="preserve"> Hunting of non-trophy hoofed game acts up to the directions of driven hunt authorized person.</w:t>
      </w:r>
    </w:p>
    <w:p w:rsidR="00D70530" w:rsidRPr="00D70530" w:rsidRDefault="00D70530" w:rsidP="00D70530">
      <w:pPr>
        <w:pStyle w:val="Odsekzoznamu"/>
        <w:numPr>
          <w:ilvl w:val="0"/>
          <w:numId w:val="9"/>
        </w:numPr>
        <w:spacing w:before="100" w:beforeAutospacing="1" w:after="0" w:line="240" w:lineRule="auto"/>
        <w:rPr>
          <w:rFonts w:eastAsia="Times New Roman" w:cstheme="minorHAnsi"/>
          <w:sz w:val="24"/>
          <w:szCs w:val="24"/>
          <w:lang w:val="en-GB" w:eastAsia="sk-SK"/>
        </w:rPr>
      </w:pPr>
      <w:r w:rsidRPr="0070521A">
        <w:rPr>
          <w:rFonts w:eastAsia="Times New Roman" w:cstheme="minorHAnsi"/>
          <w:sz w:val="24"/>
          <w:szCs w:val="24"/>
          <w:lang w:val="en-GB" w:eastAsia="sk-SK"/>
        </w:rPr>
        <w:t>Price includes daily (post) f</w:t>
      </w:r>
      <w:r>
        <w:rPr>
          <w:rFonts w:eastAsia="Times New Roman" w:cstheme="minorHAnsi"/>
          <w:sz w:val="24"/>
          <w:szCs w:val="24"/>
          <w:lang w:val="en-GB" w:eastAsia="sk-SK"/>
        </w:rPr>
        <w:t>ee, refreshment during the hunt</w:t>
      </w:r>
      <w:r w:rsidRPr="0070521A">
        <w:rPr>
          <w:rFonts w:eastAsia="Times New Roman" w:cstheme="minorHAnsi"/>
          <w:sz w:val="24"/>
          <w:szCs w:val="24"/>
          <w:lang w:val="en-GB" w:eastAsia="sk-SK"/>
        </w:rPr>
        <w:t xml:space="preserve"> </w:t>
      </w:r>
      <w:r>
        <w:rPr>
          <w:rFonts w:eastAsia="Times New Roman" w:cstheme="minorHAnsi"/>
          <w:sz w:val="24"/>
          <w:szCs w:val="24"/>
          <w:lang w:val="en-GB" w:eastAsia="sk-SK"/>
        </w:rPr>
        <w:t>(max. 10</w:t>
      </w:r>
      <w:r w:rsidR="006020FC">
        <w:rPr>
          <w:rFonts w:eastAsia="Times New Roman" w:cstheme="minorHAnsi"/>
          <w:sz w:val="24"/>
          <w:szCs w:val="24"/>
          <w:lang w:val="en-GB" w:eastAsia="sk-SK"/>
        </w:rPr>
        <w:t xml:space="preserve"> </w:t>
      </w:r>
      <w:r>
        <w:rPr>
          <w:rFonts w:eastAsia="Times New Roman" w:cstheme="minorHAnsi"/>
          <w:sz w:val="24"/>
          <w:szCs w:val="24"/>
          <w:lang w:val="en-GB" w:eastAsia="sk-SK"/>
        </w:rPr>
        <w:t xml:space="preserve">EUR per one hunter) </w:t>
      </w:r>
      <w:r w:rsidRPr="0070521A">
        <w:rPr>
          <w:rFonts w:eastAsia="Times New Roman" w:cstheme="minorHAnsi"/>
          <w:sz w:val="24"/>
          <w:szCs w:val="24"/>
          <w:lang w:val="en-GB" w:eastAsia="sk-SK"/>
        </w:rPr>
        <w:t xml:space="preserve">and hunting fee for all </w:t>
      </w:r>
      <w:r>
        <w:rPr>
          <w:rFonts w:eastAsia="Times New Roman" w:cstheme="minorHAnsi"/>
          <w:sz w:val="24"/>
          <w:szCs w:val="24"/>
          <w:lang w:val="en-GB" w:eastAsia="sk-SK"/>
        </w:rPr>
        <w:t>bagged wild boar game not to make any difference</w:t>
      </w:r>
      <w:r w:rsidRPr="0070521A">
        <w:rPr>
          <w:rFonts w:eastAsia="Times New Roman" w:cstheme="minorHAnsi"/>
          <w:sz w:val="24"/>
          <w:szCs w:val="24"/>
          <w:lang w:val="en-GB" w:eastAsia="sk-SK"/>
        </w:rPr>
        <w:t xml:space="preserve"> of age, gender and quality of the trophy</w:t>
      </w:r>
      <w:r>
        <w:rPr>
          <w:rFonts w:eastAsia="Times New Roman" w:cstheme="minorHAnsi"/>
          <w:sz w:val="24"/>
          <w:szCs w:val="24"/>
          <w:lang w:val="en-GB" w:eastAsia="sk-SK"/>
        </w:rPr>
        <w:t xml:space="preserve"> and non-trophy hoofed game</w:t>
      </w:r>
      <w:r w:rsidRPr="0070521A">
        <w:rPr>
          <w:rFonts w:eastAsia="Times New Roman" w:cstheme="minorHAnsi"/>
          <w:sz w:val="24"/>
          <w:szCs w:val="24"/>
          <w:lang w:val="en-GB" w:eastAsia="sk-SK"/>
        </w:rPr>
        <w:t xml:space="preserve">. </w:t>
      </w:r>
    </w:p>
    <w:p w:rsidR="0070521A" w:rsidRDefault="00404D0A" w:rsidP="0070521A">
      <w:pPr>
        <w:pStyle w:val="Odsekzoznamu"/>
        <w:numPr>
          <w:ilvl w:val="0"/>
          <w:numId w:val="9"/>
        </w:numPr>
        <w:spacing w:before="100" w:beforeAutospacing="1" w:after="0" w:line="240" w:lineRule="auto"/>
        <w:rPr>
          <w:rFonts w:eastAsia="Times New Roman" w:cstheme="minorHAnsi"/>
          <w:sz w:val="24"/>
          <w:szCs w:val="24"/>
          <w:lang w:val="en-GB" w:eastAsia="sk-SK"/>
        </w:rPr>
      </w:pPr>
      <w:r>
        <w:rPr>
          <w:rFonts w:eastAsia="Times New Roman" w:cstheme="minorHAnsi"/>
          <w:sz w:val="24"/>
          <w:szCs w:val="24"/>
          <w:lang w:val="en-GB" w:eastAsia="sk-SK"/>
        </w:rPr>
        <w:t>The h</w:t>
      </w:r>
      <w:r w:rsidR="0070521A">
        <w:rPr>
          <w:rFonts w:eastAsia="Times New Roman" w:cstheme="minorHAnsi"/>
          <w:sz w:val="24"/>
          <w:szCs w:val="24"/>
          <w:lang w:val="en-GB" w:eastAsia="sk-SK"/>
        </w:rPr>
        <w:t xml:space="preserve">unting license, the </w:t>
      </w:r>
      <w:r w:rsidR="00DD1056" w:rsidRPr="0070521A">
        <w:rPr>
          <w:rFonts w:eastAsia="Times New Roman" w:cstheme="minorHAnsi"/>
          <w:sz w:val="24"/>
          <w:szCs w:val="24"/>
          <w:lang w:val="en-GB" w:eastAsia="sk-SK"/>
        </w:rPr>
        <w:t xml:space="preserve">insurance for foreign hunters and </w:t>
      </w:r>
      <w:r w:rsidR="0070521A">
        <w:rPr>
          <w:rFonts w:eastAsia="Times New Roman" w:cstheme="minorHAnsi"/>
          <w:sz w:val="24"/>
          <w:szCs w:val="24"/>
          <w:lang w:val="en-GB" w:eastAsia="sk-SK"/>
        </w:rPr>
        <w:t xml:space="preserve">the </w:t>
      </w:r>
      <w:r w:rsidR="00DD1056" w:rsidRPr="0070521A">
        <w:rPr>
          <w:rFonts w:eastAsia="Times New Roman" w:cstheme="minorHAnsi"/>
          <w:sz w:val="24"/>
          <w:szCs w:val="24"/>
          <w:lang w:val="en-GB" w:eastAsia="sk-SK"/>
        </w:rPr>
        <w:t>accommoda</w:t>
      </w:r>
      <w:r w:rsidR="0070521A">
        <w:rPr>
          <w:rFonts w:eastAsia="Times New Roman" w:cstheme="minorHAnsi"/>
          <w:sz w:val="24"/>
          <w:szCs w:val="24"/>
          <w:lang w:val="en-GB" w:eastAsia="sk-SK"/>
        </w:rPr>
        <w:t xml:space="preserve">tion is charged separately. </w:t>
      </w:r>
    </w:p>
    <w:p w:rsidR="0070521A" w:rsidRDefault="0070521A" w:rsidP="0070521A">
      <w:pPr>
        <w:pStyle w:val="Odsekzoznamu"/>
        <w:spacing w:after="0" w:line="240" w:lineRule="auto"/>
        <w:ind w:left="0"/>
        <w:rPr>
          <w:rFonts w:eastAsia="Times New Roman" w:cstheme="minorHAnsi"/>
          <w:sz w:val="24"/>
          <w:szCs w:val="24"/>
          <w:lang w:val="en-GB" w:eastAsia="sk-SK"/>
        </w:rPr>
      </w:pPr>
    </w:p>
    <w:p w:rsidR="00DD1056" w:rsidRDefault="00DD1056" w:rsidP="00A43473">
      <w:pPr>
        <w:pStyle w:val="Odsekzoznamu"/>
        <w:spacing w:after="0" w:line="240" w:lineRule="auto"/>
        <w:ind w:left="0"/>
        <w:rPr>
          <w:rFonts w:eastAsia="Times New Roman" w:cstheme="minorHAnsi"/>
          <w:b/>
          <w:bCs/>
          <w:sz w:val="24"/>
          <w:szCs w:val="24"/>
          <w:lang w:val="en-GB" w:eastAsia="sk-SK"/>
        </w:rPr>
      </w:pPr>
      <w:r w:rsidRPr="00A43473">
        <w:rPr>
          <w:rFonts w:eastAsia="Times New Roman" w:cstheme="minorHAnsi"/>
          <w:b/>
          <w:bCs/>
          <w:sz w:val="28"/>
          <w:szCs w:val="28"/>
          <w:highlight w:val="lightGray"/>
          <w:lang w:val="en-GB" w:eastAsia="sk-SK"/>
        </w:rPr>
        <w:lastRenderedPageBreak/>
        <w:t>Individual hunt for wild board – stalking and still hunting</w:t>
      </w:r>
      <w:r w:rsidRPr="0070521A">
        <w:rPr>
          <w:rFonts w:eastAsia="Times New Roman" w:cstheme="minorHAnsi"/>
          <w:sz w:val="24"/>
          <w:szCs w:val="24"/>
          <w:lang w:val="en-GB" w:eastAsia="sk-SK"/>
        </w:rPr>
        <w:br/>
      </w:r>
      <w:r w:rsidRPr="0070521A">
        <w:rPr>
          <w:rFonts w:eastAsia="Times New Roman" w:cstheme="minorHAnsi"/>
          <w:sz w:val="24"/>
          <w:szCs w:val="24"/>
          <w:lang w:val="en-GB" w:eastAsia="sk-SK"/>
        </w:rPr>
        <w:br/>
      </w:r>
      <w:r w:rsidRPr="00A43473">
        <w:rPr>
          <w:rFonts w:eastAsia="Times New Roman" w:cstheme="minorHAnsi"/>
          <w:b/>
          <w:bCs/>
          <w:sz w:val="28"/>
          <w:szCs w:val="28"/>
          <w:lang w:val="en-GB" w:eastAsia="sk-SK"/>
        </w:rPr>
        <w:t xml:space="preserve">HUNTING </w:t>
      </w:r>
      <w:r w:rsidR="0070521A" w:rsidRPr="00A43473">
        <w:rPr>
          <w:rFonts w:eastAsia="Times New Roman" w:cstheme="minorHAnsi"/>
          <w:b/>
          <w:bCs/>
          <w:sz w:val="28"/>
          <w:szCs w:val="28"/>
          <w:lang w:val="en-GB" w:eastAsia="sk-SK"/>
        </w:rPr>
        <w:t>FEE:</w:t>
      </w:r>
    </w:p>
    <w:p w:rsidR="007E638D" w:rsidRPr="007E638D" w:rsidRDefault="007E638D" w:rsidP="007E638D">
      <w:pPr>
        <w:pStyle w:val="Odsekzoznamu"/>
        <w:spacing w:after="0" w:line="240" w:lineRule="auto"/>
        <w:ind w:left="0"/>
        <w:rPr>
          <w:rFonts w:eastAsia="Times New Roman" w:cstheme="minorHAnsi"/>
          <w:b/>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sidR="00563B4C">
        <w:rPr>
          <w:rFonts w:eastAsia="Times New Roman" w:cstheme="minorHAnsi"/>
          <w:sz w:val="24"/>
          <w:szCs w:val="24"/>
          <w:lang w:val="en-GB" w:eastAsia="sk-SK"/>
        </w:rPr>
        <w:tab/>
      </w:r>
      <w:r w:rsidR="00563B4C">
        <w:rPr>
          <w:rFonts w:eastAsia="Times New Roman" w:cstheme="minorHAnsi"/>
          <w:sz w:val="24"/>
          <w:szCs w:val="24"/>
          <w:lang w:val="en-GB" w:eastAsia="sk-SK"/>
        </w:rPr>
        <w:tab/>
      </w:r>
      <w:r w:rsidR="001F2450">
        <w:rPr>
          <w:rFonts w:eastAsia="Times New Roman" w:cstheme="minorHAnsi"/>
          <w:sz w:val="24"/>
          <w:szCs w:val="24"/>
          <w:lang w:val="en-GB" w:eastAsia="sk-SK"/>
        </w:rPr>
        <w:tab/>
      </w:r>
      <w:r w:rsidRPr="007E638D">
        <w:rPr>
          <w:rFonts w:eastAsia="Times New Roman" w:cstheme="minorHAnsi"/>
          <w:b/>
          <w:sz w:val="24"/>
          <w:szCs w:val="24"/>
          <w:lang w:val="en-GB" w:eastAsia="sk-SK"/>
        </w:rPr>
        <w:t>EUR</w:t>
      </w:r>
    </w:p>
    <w:p w:rsidR="0070521A" w:rsidRPr="005D5225"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Piglet</w:t>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 xml:space="preserve"> </w:t>
      </w:r>
      <w:r w:rsidR="00563B4C">
        <w:rPr>
          <w:rFonts w:eastAsia="Times New Roman" w:cstheme="minorHAnsi"/>
          <w:sz w:val="24"/>
          <w:szCs w:val="24"/>
          <w:lang w:val="en-GB" w:eastAsia="sk-SK"/>
        </w:rPr>
        <w:tab/>
      </w:r>
      <w:r w:rsidR="00563B4C">
        <w:rPr>
          <w:rFonts w:eastAsia="Times New Roman" w:cstheme="minorHAnsi"/>
          <w:sz w:val="24"/>
          <w:szCs w:val="24"/>
          <w:lang w:val="en-GB" w:eastAsia="sk-SK"/>
        </w:rPr>
        <w:tab/>
      </w:r>
      <w:r>
        <w:rPr>
          <w:rFonts w:eastAsia="Times New Roman" w:cstheme="minorHAnsi"/>
          <w:sz w:val="24"/>
          <w:szCs w:val="24"/>
          <w:lang w:val="en-GB" w:eastAsia="sk-SK"/>
        </w:rPr>
        <w:t xml:space="preserve"> </w:t>
      </w:r>
      <w:r w:rsidR="001F2450">
        <w:rPr>
          <w:rFonts w:eastAsia="Times New Roman" w:cstheme="minorHAnsi"/>
          <w:sz w:val="24"/>
          <w:szCs w:val="24"/>
          <w:lang w:val="en-GB" w:eastAsia="sk-SK"/>
        </w:rPr>
        <w:tab/>
      </w:r>
      <w:r w:rsidR="00CB7418" w:rsidRPr="005D5225">
        <w:rPr>
          <w:rFonts w:eastAsia="Times New Roman" w:cstheme="minorHAnsi"/>
          <w:sz w:val="24"/>
          <w:szCs w:val="24"/>
          <w:lang w:val="en-GB" w:eastAsia="sk-SK"/>
        </w:rPr>
        <w:t>6</w:t>
      </w:r>
      <w:r w:rsidRPr="005D5225">
        <w:rPr>
          <w:rFonts w:eastAsia="Times New Roman" w:cstheme="minorHAnsi"/>
          <w:sz w:val="24"/>
          <w:szCs w:val="24"/>
          <w:lang w:val="en-GB" w:eastAsia="sk-SK"/>
        </w:rPr>
        <w:t>5.00</w:t>
      </w:r>
    </w:p>
    <w:p w:rsidR="007E638D" w:rsidRDefault="007E638D" w:rsidP="007E638D">
      <w:pPr>
        <w:pStyle w:val="Odsekzoznamu"/>
        <w:spacing w:after="0" w:line="240" w:lineRule="auto"/>
        <w:ind w:left="0"/>
        <w:rPr>
          <w:rFonts w:eastAsia="Times New Roman" w:cstheme="minorHAnsi"/>
          <w:sz w:val="24"/>
          <w:szCs w:val="24"/>
          <w:lang w:val="en-GB" w:eastAsia="sk-SK"/>
        </w:rPr>
      </w:pPr>
      <w:r w:rsidRPr="005D5225">
        <w:rPr>
          <w:rFonts w:eastAsia="Times New Roman" w:cstheme="minorHAnsi"/>
          <w:sz w:val="24"/>
          <w:szCs w:val="24"/>
          <w:lang w:val="en-GB" w:eastAsia="sk-SK"/>
        </w:rPr>
        <w:t>Yearling</w:t>
      </w:r>
      <w:r w:rsidR="00C60AB8" w:rsidRPr="005D5225">
        <w:rPr>
          <w:rFonts w:eastAsia="Times New Roman" w:cstheme="minorHAnsi"/>
          <w:sz w:val="24"/>
          <w:szCs w:val="24"/>
          <w:lang w:val="en-GB" w:eastAsia="sk-SK"/>
        </w:rPr>
        <w:t xml:space="preserve"> (Wild boar)</w:t>
      </w:r>
      <w:r w:rsidRPr="005D5225">
        <w:rPr>
          <w:rFonts w:eastAsia="Times New Roman" w:cstheme="minorHAnsi"/>
          <w:sz w:val="24"/>
          <w:szCs w:val="24"/>
          <w:lang w:val="en-GB" w:eastAsia="sk-SK"/>
        </w:rPr>
        <w:t xml:space="preserve"> length of the tusks up to 1</w:t>
      </w:r>
      <w:r w:rsidR="00C60AB8" w:rsidRPr="005D5225">
        <w:rPr>
          <w:rFonts w:eastAsia="Times New Roman" w:cstheme="minorHAnsi"/>
          <w:sz w:val="24"/>
          <w:szCs w:val="24"/>
          <w:lang w:val="en-GB" w:eastAsia="sk-SK"/>
        </w:rPr>
        <w:t>2</w:t>
      </w:r>
      <w:r w:rsidRPr="005D5225">
        <w:rPr>
          <w:rFonts w:eastAsia="Times New Roman" w:cstheme="minorHAnsi"/>
          <w:sz w:val="24"/>
          <w:szCs w:val="24"/>
          <w:lang w:val="en-GB" w:eastAsia="sk-SK"/>
        </w:rPr>
        <w:t>,9</w:t>
      </w:r>
      <w:r w:rsidR="00563B4C" w:rsidRPr="005D5225">
        <w:rPr>
          <w:rFonts w:eastAsia="Times New Roman" w:cstheme="minorHAnsi"/>
          <w:sz w:val="24"/>
          <w:szCs w:val="24"/>
          <w:lang w:val="en-GB" w:eastAsia="sk-SK"/>
        </w:rPr>
        <w:t>9</w:t>
      </w:r>
      <w:r w:rsidRPr="005D5225">
        <w:rPr>
          <w:rFonts w:eastAsia="Times New Roman" w:cstheme="minorHAnsi"/>
          <w:sz w:val="24"/>
          <w:szCs w:val="24"/>
          <w:lang w:val="en-GB" w:eastAsia="sk-SK"/>
        </w:rPr>
        <w:t>cm</w:t>
      </w:r>
      <w:r w:rsidRPr="005D5225">
        <w:rPr>
          <w:rFonts w:eastAsia="Times New Roman" w:cstheme="minorHAnsi"/>
          <w:sz w:val="24"/>
          <w:szCs w:val="24"/>
          <w:lang w:val="en-GB" w:eastAsia="sk-SK"/>
        </w:rPr>
        <w:tab/>
      </w:r>
      <w:r w:rsidR="00C60AB8" w:rsidRPr="005D5225">
        <w:rPr>
          <w:rFonts w:eastAsia="Times New Roman" w:cstheme="minorHAnsi"/>
          <w:sz w:val="24"/>
          <w:szCs w:val="24"/>
          <w:lang w:val="en-GB" w:eastAsia="sk-SK"/>
        </w:rPr>
        <w:t xml:space="preserve">           </w:t>
      </w:r>
      <w:r w:rsidR="00CB7418" w:rsidRPr="005D5225">
        <w:rPr>
          <w:rFonts w:eastAsia="Times New Roman" w:cstheme="minorHAnsi"/>
          <w:sz w:val="24"/>
          <w:szCs w:val="24"/>
          <w:lang w:val="en-GB" w:eastAsia="sk-SK"/>
        </w:rPr>
        <w:t>15</w:t>
      </w:r>
      <w:r w:rsidRPr="005D5225">
        <w:rPr>
          <w:rFonts w:eastAsia="Times New Roman" w:cstheme="minorHAnsi"/>
          <w:sz w:val="24"/>
          <w:szCs w:val="24"/>
          <w:lang w:val="en-GB" w:eastAsia="sk-SK"/>
        </w:rPr>
        <w:t>0.00</w:t>
      </w:r>
    </w:p>
    <w:p w:rsidR="00563B4C" w:rsidRDefault="00563B4C" w:rsidP="007E638D">
      <w:pPr>
        <w:pStyle w:val="Odsekzoznamu"/>
        <w:spacing w:after="0" w:line="240" w:lineRule="auto"/>
        <w:ind w:left="0"/>
        <w:rPr>
          <w:rFonts w:eastAsia="Times New Roman" w:cstheme="minorHAnsi"/>
          <w:sz w:val="24"/>
          <w:szCs w:val="24"/>
          <w:lang w:val="en-GB" w:eastAsia="sk-SK"/>
        </w:rPr>
      </w:pPr>
    </w:p>
    <w:p w:rsidR="00563B4C" w:rsidRDefault="00563B4C"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Wild boar sow</w:t>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320.00</w:t>
      </w:r>
    </w:p>
    <w:p w:rsidR="007E638D"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t>Length of the tusks</w:t>
      </w:r>
    </w:p>
    <w:p w:rsidR="007E638D"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Wild boar</w:t>
      </w:r>
      <w:r>
        <w:rPr>
          <w:rFonts w:eastAsia="Times New Roman" w:cstheme="minorHAnsi"/>
          <w:sz w:val="24"/>
          <w:szCs w:val="24"/>
          <w:lang w:val="en-GB" w:eastAsia="sk-SK"/>
        </w:rPr>
        <w:tab/>
        <w:t>1</w:t>
      </w:r>
      <w:r w:rsidR="00C60AB8">
        <w:rPr>
          <w:rFonts w:eastAsia="Times New Roman" w:cstheme="minorHAnsi"/>
          <w:sz w:val="24"/>
          <w:szCs w:val="24"/>
          <w:lang w:val="en-GB" w:eastAsia="sk-SK"/>
        </w:rPr>
        <w:t>3</w:t>
      </w:r>
      <w:r>
        <w:rPr>
          <w:rFonts w:eastAsia="Times New Roman" w:cstheme="minorHAnsi"/>
          <w:sz w:val="24"/>
          <w:szCs w:val="24"/>
          <w:lang w:val="en-GB" w:eastAsia="sk-SK"/>
        </w:rPr>
        <w:t>,00 – 14,99 cm</w:t>
      </w:r>
      <w:r>
        <w:rPr>
          <w:rFonts w:eastAsia="Times New Roman" w:cstheme="minorHAnsi"/>
          <w:sz w:val="24"/>
          <w:szCs w:val="24"/>
          <w:lang w:val="en-GB" w:eastAsia="sk-SK"/>
        </w:rPr>
        <w:tab/>
      </w:r>
      <w:r>
        <w:rPr>
          <w:rFonts w:eastAsia="Times New Roman" w:cstheme="minorHAnsi"/>
          <w:sz w:val="24"/>
          <w:szCs w:val="24"/>
          <w:lang w:val="en-GB" w:eastAsia="sk-SK"/>
        </w:rPr>
        <w:tab/>
        <w:t>300.00</w:t>
      </w:r>
    </w:p>
    <w:p w:rsidR="007E638D"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t>15,00 – 17,99 cm</w:t>
      </w:r>
      <w:r>
        <w:rPr>
          <w:rFonts w:eastAsia="Times New Roman" w:cstheme="minorHAnsi"/>
          <w:sz w:val="24"/>
          <w:szCs w:val="24"/>
          <w:lang w:val="en-GB" w:eastAsia="sk-SK"/>
        </w:rPr>
        <w:tab/>
      </w:r>
      <w:r>
        <w:rPr>
          <w:rFonts w:eastAsia="Times New Roman" w:cstheme="minorHAnsi"/>
          <w:sz w:val="24"/>
          <w:szCs w:val="24"/>
          <w:lang w:val="en-GB" w:eastAsia="sk-SK"/>
        </w:rPr>
        <w:tab/>
        <w:t>600.00</w:t>
      </w:r>
    </w:p>
    <w:p w:rsidR="007E638D"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t>18,00 – 19,99 cm</w:t>
      </w:r>
      <w:r>
        <w:rPr>
          <w:rFonts w:eastAsia="Times New Roman" w:cstheme="minorHAnsi"/>
          <w:sz w:val="24"/>
          <w:szCs w:val="24"/>
          <w:lang w:val="en-GB" w:eastAsia="sk-SK"/>
        </w:rPr>
        <w:tab/>
      </w:r>
      <w:r>
        <w:rPr>
          <w:rFonts w:eastAsia="Times New Roman" w:cstheme="minorHAnsi"/>
          <w:sz w:val="24"/>
          <w:szCs w:val="24"/>
          <w:lang w:val="en-GB" w:eastAsia="sk-SK"/>
        </w:rPr>
        <w:tab/>
        <w:t>1 000.00</w:t>
      </w:r>
    </w:p>
    <w:p w:rsidR="007E638D"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t>20,00 – 21,99 cm</w:t>
      </w:r>
      <w:r>
        <w:rPr>
          <w:rFonts w:eastAsia="Times New Roman" w:cstheme="minorHAnsi"/>
          <w:sz w:val="24"/>
          <w:szCs w:val="24"/>
          <w:lang w:val="en-GB" w:eastAsia="sk-SK"/>
        </w:rPr>
        <w:tab/>
      </w:r>
      <w:r>
        <w:rPr>
          <w:rFonts w:eastAsia="Times New Roman" w:cstheme="minorHAnsi"/>
          <w:sz w:val="24"/>
          <w:szCs w:val="24"/>
          <w:lang w:val="en-GB" w:eastAsia="sk-SK"/>
        </w:rPr>
        <w:tab/>
        <w:t>1 600.00</w:t>
      </w:r>
    </w:p>
    <w:p w:rsidR="007E638D" w:rsidRDefault="007E638D" w:rsidP="007E638D">
      <w:pPr>
        <w:pStyle w:val="Odsekzoznamu"/>
        <w:spacing w:after="0" w:line="240" w:lineRule="auto"/>
        <w:ind w:left="0"/>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t>from 22,00 cm</w:t>
      </w:r>
      <w:r>
        <w:rPr>
          <w:rFonts w:eastAsia="Times New Roman" w:cstheme="minorHAnsi"/>
          <w:sz w:val="24"/>
          <w:szCs w:val="24"/>
          <w:lang w:val="en-GB" w:eastAsia="sk-SK"/>
        </w:rPr>
        <w:tab/>
      </w:r>
      <w:r>
        <w:rPr>
          <w:rFonts w:eastAsia="Times New Roman" w:cstheme="minorHAnsi"/>
          <w:sz w:val="24"/>
          <w:szCs w:val="24"/>
          <w:lang w:val="en-GB" w:eastAsia="sk-SK"/>
        </w:rPr>
        <w:tab/>
        <w:t>2 000.00</w:t>
      </w:r>
    </w:p>
    <w:tbl>
      <w:tblPr>
        <w:tblW w:w="0" w:type="auto"/>
        <w:tblCellSpacing w:w="0" w:type="dxa"/>
        <w:tblCellMar>
          <w:left w:w="0" w:type="dxa"/>
          <w:right w:w="0" w:type="dxa"/>
        </w:tblCellMar>
        <w:tblLook w:val="04A0" w:firstRow="1" w:lastRow="0" w:firstColumn="1" w:lastColumn="0" w:noHBand="0" w:noVBand="1"/>
      </w:tblPr>
      <w:tblGrid>
        <w:gridCol w:w="3199"/>
        <w:gridCol w:w="3260"/>
        <w:gridCol w:w="1782"/>
      </w:tblGrid>
      <w:tr w:rsidR="007E638D" w:rsidRPr="007370DE" w:rsidTr="00E26A7C">
        <w:trPr>
          <w:trHeight w:val="310"/>
          <w:tblCellSpacing w:w="0" w:type="dxa"/>
        </w:trPr>
        <w:tc>
          <w:tcPr>
            <w:tcW w:w="3199" w:type="dxa"/>
            <w:hideMark/>
          </w:tcPr>
          <w:p w:rsidR="007E638D" w:rsidRPr="007370DE" w:rsidRDefault="007E638D" w:rsidP="007E638D">
            <w:pPr>
              <w:spacing w:after="0" w:line="240" w:lineRule="auto"/>
              <w:jc w:val="both"/>
              <w:rPr>
                <w:rFonts w:eastAsia="Times New Roman" w:cstheme="minorHAnsi"/>
                <w:sz w:val="24"/>
                <w:szCs w:val="24"/>
                <w:lang w:val="en-GB" w:eastAsia="sk-SK"/>
              </w:rPr>
            </w:pPr>
          </w:p>
        </w:tc>
        <w:tc>
          <w:tcPr>
            <w:tcW w:w="3260" w:type="dxa"/>
            <w:hideMark/>
          </w:tcPr>
          <w:p w:rsidR="007E638D" w:rsidRPr="007370DE" w:rsidRDefault="007E638D" w:rsidP="007E638D">
            <w:pPr>
              <w:spacing w:after="0" w:line="240" w:lineRule="auto"/>
              <w:jc w:val="both"/>
              <w:rPr>
                <w:rFonts w:eastAsia="Times New Roman" w:cstheme="minorHAnsi"/>
                <w:sz w:val="24"/>
                <w:szCs w:val="24"/>
                <w:lang w:val="en-GB" w:eastAsia="sk-SK"/>
              </w:rPr>
            </w:pPr>
          </w:p>
        </w:tc>
        <w:tc>
          <w:tcPr>
            <w:tcW w:w="1782"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EUR</w:t>
            </w:r>
          </w:p>
        </w:tc>
      </w:tr>
      <w:tr w:rsidR="007E638D" w:rsidRPr="007370DE" w:rsidTr="00E26A7C">
        <w:trPr>
          <w:trHeight w:val="294"/>
          <w:tblCellSpacing w:w="0" w:type="dxa"/>
        </w:trPr>
        <w:tc>
          <w:tcPr>
            <w:tcW w:w="3199"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Wounding</w:t>
            </w:r>
          </w:p>
        </w:tc>
        <w:tc>
          <w:tcPr>
            <w:tcW w:w="3260"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Wild boar</w:t>
            </w:r>
          </w:p>
        </w:tc>
        <w:tc>
          <w:tcPr>
            <w:tcW w:w="1782" w:type="dxa"/>
            <w:hideMark/>
          </w:tcPr>
          <w:p w:rsidR="007E638D" w:rsidRPr="007370DE" w:rsidRDefault="00E26A7C" w:rsidP="00E26A7C">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300.00</w:t>
            </w:r>
          </w:p>
        </w:tc>
      </w:tr>
      <w:tr w:rsidR="007E638D" w:rsidRPr="007370DE" w:rsidTr="00E26A7C">
        <w:trPr>
          <w:trHeight w:val="310"/>
          <w:tblCellSpacing w:w="0" w:type="dxa"/>
        </w:trPr>
        <w:tc>
          <w:tcPr>
            <w:tcW w:w="3199" w:type="dxa"/>
            <w:hideMark/>
          </w:tcPr>
          <w:p w:rsidR="007E638D" w:rsidRPr="007370DE" w:rsidRDefault="007E638D" w:rsidP="007E638D">
            <w:pPr>
              <w:spacing w:after="0" w:line="240" w:lineRule="auto"/>
              <w:jc w:val="both"/>
              <w:rPr>
                <w:rFonts w:eastAsia="Times New Roman" w:cstheme="minorHAnsi"/>
                <w:sz w:val="24"/>
                <w:szCs w:val="24"/>
                <w:lang w:val="en-GB" w:eastAsia="sk-SK"/>
              </w:rPr>
            </w:pPr>
          </w:p>
        </w:tc>
        <w:tc>
          <w:tcPr>
            <w:tcW w:w="3260"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Wild boar sow</w:t>
            </w:r>
          </w:p>
        </w:tc>
        <w:tc>
          <w:tcPr>
            <w:tcW w:w="1782"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200</w:t>
            </w:r>
            <w:r w:rsidR="00E26A7C">
              <w:rPr>
                <w:rFonts w:eastAsia="Times New Roman" w:cstheme="minorHAnsi"/>
                <w:sz w:val="24"/>
                <w:szCs w:val="24"/>
                <w:lang w:val="en-GB" w:eastAsia="sk-SK"/>
              </w:rPr>
              <w:t>.00</w:t>
            </w:r>
          </w:p>
        </w:tc>
      </w:tr>
      <w:tr w:rsidR="007E638D" w:rsidRPr="007370DE" w:rsidTr="00E26A7C">
        <w:trPr>
          <w:trHeight w:val="294"/>
          <w:tblCellSpacing w:w="0" w:type="dxa"/>
        </w:trPr>
        <w:tc>
          <w:tcPr>
            <w:tcW w:w="3199" w:type="dxa"/>
            <w:hideMark/>
          </w:tcPr>
          <w:p w:rsidR="007E638D" w:rsidRPr="007370DE" w:rsidRDefault="007E638D" w:rsidP="007E638D">
            <w:pPr>
              <w:spacing w:after="0" w:line="240" w:lineRule="auto"/>
              <w:jc w:val="both"/>
              <w:rPr>
                <w:rFonts w:eastAsia="Times New Roman" w:cstheme="minorHAnsi"/>
                <w:sz w:val="24"/>
                <w:szCs w:val="24"/>
                <w:lang w:val="en-GB" w:eastAsia="sk-SK"/>
              </w:rPr>
            </w:pPr>
          </w:p>
        </w:tc>
        <w:tc>
          <w:tcPr>
            <w:tcW w:w="3260" w:type="dxa"/>
            <w:hideMark/>
          </w:tcPr>
          <w:p w:rsidR="007E638D" w:rsidRPr="00C60AB8" w:rsidRDefault="007E638D" w:rsidP="007E638D">
            <w:pPr>
              <w:spacing w:before="100" w:beforeAutospacing="1" w:after="0" w:line="240" w:lineRule="auto"/>
              <w:jc w:val="both"/>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Yearling</w:t>
            </w:r>
          </w:p>
        </w:tc>
        <w:tc>
          <w:tcPr>
            <w:tcW w:w="1782" w:type="dxa"/>
            <w:hideMark/>
          </w:tcPr>
          <w:p w:rsidR="007E638D" w:rsidRPr="00C60AB8" w:rsidRDefault="008C5004" w:rsidP="007E638D">
            <w:pPr>
              <w:spacing w:before="100" w:beforeAutospacing="1" w:after="0" w:line="240" w:lineRule="auto"/>
              <w:jc w:val="both"/>
              <w:rPr>
                <w:rFonts w:eastAsia="Times New Roman" w:cstheme="minorHAnsi"/>
                <w:color w:val="000000" w:themeColor="text1"/>
                <w:sz w:val="24"/>
                <w:szCs w:val="24"/>
                <w:lang w:val="en-GB" w:eastAsia="sk-SK"/>
              </w:rPr>
            </w:pPr>
            <w:r w:rsidRPr="00C60AB8">
              <w:rPr>
                <w:rFonts w:eastAsia="Times New Roman" w:cstheme="minorHAnsi"/>
                <w:color w:val="000000" w:themeColor="text1"/>
                <w:sz w:val="24"/>
                <w:szCs w:val="24"/>
                <w:lang w:val="en-GB" w:eastAsia="sk-SK"/>
              </w:rPr>
              <w:t>50</w:t>
            </w:r>
            <w:r w:rsidR="00E26A7C" w:rsidRPr="00C60AB8">
              <w:rPr>
                <w:rFonts w:eastAsia="Times New Roman" w:cstheme="minorHAnsi"/>
                <w:color w:val="000000" w:themeColor="text1"/>
                <w:sz w:val="24"/>
                <w:szCs w:val="24"/>
                <w:lang w:val="en-GB" w:eastAsia="sk-SK"/>
              </w:rPr>
              <w:t>.00</w:t>
            </w:r>
          </w:p>
        </w:tc>
      </w:tr>
      <w:tr w:rsidR="007E638D" w:rsidRPr="007370DE" w:rsidTr="00E26A7C">
        <w:trPr>
          <w:trHeight w:val="310"/>
          <w:tblCellSpacing w:w="0" w:type="dxa"/>
        </w:trPr>
        <w:tc>
          <w:tcPr>
            <w:tcW w:w="3199" w:type="dxa"/>
            <w:hideMark/>
          </w:tcPr>
          <w:p w:rsidR="007E638D" w:rsidRPr="007370DE" w:rsidRDefault="007E638D" w:rsidP="007E638D">
            <w:pPr>
              <w:spacing w:after="0" w:line="240" w:lineRule="auto"/>
              <w:jc w:val="both"/>
              <w:rPr>
                <w:rFonts w:eastAsia="Times New Roman" w:cstheme="minorHAnsi"/>
                <w:sz w:val="24"/>
                <w:szCs w:val="24"/>
                <w:lang w:val="en-GB" w:eastAsia="sk-SK"/>
              </w:rPr>
            </w:pPr>
          </w:p>
        </w:tc>
        <w:tc>
          <w:tcPr>
            <w:tcW w:w="3260" w:type="dxa"/>
            <w:hideMark/>
          </w:tcPr>
          <w:p w:rsidR="007E638D" w:rsidRPr="005D5225" w:rsidRDefault="007E638D" w:rsidP="007E638D">
            <w:pPr>
              <w:spacing w:before="100" w:beforeAutospacing="1" w:after="0" w:line="240" w:lineRule="auto"/>
              <w:jc w:val="both"/>
              <w:rPr>
                <w:rFonts w:eastAsia="Times New Roman" w:cstheme="minorHAnsi"/>
                <w:sz w:val="24"/>
                <w:szCs w:val="24"/>
                <w:lang w:val="en-GB" w:eastAsia="sk-SK"/>
              </w:rPr>
            </w:pPr>
            <w:r w:rsidRPr="005D5225">
              <w:rPr>
                <w:rFonts w:eastAsia="Times New Roman" w:cstheme="minorHAnsi"/>
                <w:sz w:val="24"/>
                <w:szCs w:val="24"/>
                <w:lang w:val="en-GB" w:eastAsia="sk-SK"/>
              </w:rPr>
              <w:t>Piglet</w:t>
            </w:r>
          </w:p>
        </w:tc>
        <w:tc>
          <w:tcPr>
            <w:tcW w:w="1782" w:type="dxa"/>
            <w:hideMark/>
          </w:tcPr>
          <w:p w:rsidR="007E638D" w:rsidRPr="005D5225" w:rsidRDefault="00CB7418" w:rsidP="007E638D">
            <w:pPr>
              <w:spacing w:before="100" w:beforeAutospacing="1" w:after="0" w:line="240" w:lineRule="auto"/>
              <w:jc w:val="both"/>
              <w:rPr>
                <w:rFonts w:eastAsia="Times New Roman" w:cstheme="minorHAnsi"/>
                <w:sz w:val="24"/>
                <w:szCs w:val="24"/>
                <w:lang w:val="en-GB" w:eastAsia="sk-SK"/>
              </w:rPr>
            </w:pPr>
            <w:r w:rsidRPr="005D5225">
              <w:rPr>
                <w:rFonts w:eastAsia="Times New Roman" w:cstheme="minorHAnsi"/>
                <w:sz w:val="24"/>
                <w:szCs w:val="24"/>
                <w:lang w:val="en-GB" w:eastAsia="sk-SK"/>
              </w:rPr>
              <w:t>25</w:t>
            </w:r>
            <w:r w:rsidR="00E26A7C" w:rsidRPr="005D5225">
              <w:rPr>
                <w:rFonts w:eastAsia="Times New Roman" w:cstheme="minorHAnsi"/>
                <w:sz w:val="24"/>
                <w:szCs w:val="24"/>
                <w:lang w:val="en-GB" w:eastAsia="sk-SK"/>
              </w:rPr>
              <w:t>.00</w:t>
            </w:r>
          </w:p>
        </w:tc>
      </w:tr>
      <w:tr w:rsidR="007E638D" w:rsidRPr="007370DE" w:rsidTr="00E26A7C">
        <w:trPr>
          <w:trHeight w:val="294"/>
          <w:tblCellSpacing w:w="0" w:type="dxa"/>
        </w:trPr>
        <w:tc>
          <w:tcPr>
            <w:tcW w:w="3199"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Cancellation fee</w:t>
            </w:r>
          </w:p>
        </w:tc>
        <w:tc>
          <w:tcPr>
            <w:tcW w:w="3260" w:type="dxa"/>
            <w:hideMark/>
          </w:tcPr>
          <w:p w:rsidR="007E638D" w:rsidRPr="007370DE" w:rsidRDefault="007E638D" w:rsidP="007E638D">
            <w:pPr>
              <w:spacing w:after="0" w:line="240" w:lineRule="auto"/>
              <w:jc w:val="both"/>
              <w:rPr>
                <w:rFonts w:eastAsia="Times New Roman" w:cstheme="minorHAnsi"/>
                <w:sz w:val="24"/>
                <w:szCs w:val="24"/>
                <w:lang w:val="en-GB" w:eastAsia="sk-SK"/>
              </w:rPr>
            </w:pPr>
          </w:p>
        </w:tc>
        <w:tc>
          <w:tcPr>
            <w:tcW w:w="1782" w:type="dxa"/>
            <w:hideMark/>
          </w:tcPr>
          <w:p w:rsidR="007E638D" w:rsidRPr="007370DE" w:rsidRDefault="007E638D" w:rsidP="007E638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185</w:t>
            </w:r>
            <w:r w:rsidR="00E26A7C">
              <w:rPr>
                <w:rFonts w:eastAsia="Times New Roman" w:cstheme="minorHAnsi"/>
                <w:sz w:val="24"/>
                <w:szCs w:val="24"/>
                <w:lang w:val="en-GB" w:eastAsia="sk-SK"/>
              </w:rPr>
              <w:t>.00</w:t>
            </w:r>
          </w:p>
        </w:tc>
      </w:tr>
      <w:tr w:rsidR="007E638D" w:rsidRPr="007370DE" w:rsidTr="00E26A7C">
        <w:trPr>
          <w:trHeight w:val="604"/>
          <w:tblCellSpacing w:w="0" w:type="dxa"/>
        </w:trPr>
        <w:tc>
          <w:tcPr>
            <w:tcW w:w="3199" w:type="dxa"/>
            <w:hideMark/>
          </w:tcPr>
          <w:p w:rsidR="007E638D" w:rsidRPr="007370DE" w:rsidRDefault="007E638D" w:rsidP="00A4347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Skin</w:t>
            </w:r>
          </w:p>
        </w:tc>
        <w:tc>
          <w:tcPr>
            <w:tcW w:w="5041" w:type="dxa"/>
            <w:gridSpan w:val="2"/>
            <w:hideMark/>
          </w:tcPr>
          <w:p w:rsidR="007E638D" w:rsidRPr="007370DE" w:rsidRDefault="007E638D" w:rsidP="00A43473">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Fees </w:t>
            </w:r>
            <w:r w:rsidR="00E26A7C">
              <w:rPr>
                <w:rFonts w:eastAsia="Times New Roman" w:cstheme="minorHAnsi"/>
                <w:sz w:val="24"/>
                <w:szCs w:val="24"/>
                <w:lang w:val="en-GB" w:eastAsia="sk-SK"/>
              </w:rPr>
              <w:t xml:space="preserve">are </w:t>
            </w:r>
            <w:r w:rsidRPr="007370DE">
              <w:rPr>
                <w:rFonts w:eastAsia="Times New Roman" w:cstheme="minorHAnsi"/>
                <w:sz w:val="24"/>
                <w:szCs w:val="24"/>
                <w:lang w:val="en-GB" w:eastAsia="sk-SK"/>
              </w:rPr>
              <w:t xml:space="preserve">the same as for </w:t>
            </w:r>
            <w:r w:rsidR="00E26A7C">
              <w:rPr>
                <w:rFonts w:eastAsia="Times New Roman" w:cstheme="minorHAnsi"/>
                <w:sz w:val="24"/>
                <w:szCs w:val="24"/>
                <w:lang w:val="en-GB" w:eastAsia="sk-SK"/>
              </w:rPr>
              <w:t xml:space="preserve">the </w:t>
            </w:r>
            <w:r w:rsidRPr="007370DE">
              <w:rPr>
                <w:rFonts w:eastAsia="Times New Roman" w:cstheme="minorHAnsi"/>
                <w:sz w:val="24"/>
                <w:szCs w:val="24"/>
                <w:lang w:val="en-GB" w:eastAsia="sk-SK"/>
              </w:rPr>
              <w:t>driven hunts</w:t>
            </w:r>
            <w:r w:rsidR="00E26A7C">
              <w:rPr>
                <w:rFonts w:eastAsia="Times New Roman" w:cstheme="minorHAnsi"/>
                <w:sz w:val="24"/>
                <w:szCs w:val="24"/>
                <w:lang w:val="en-GB" w:eastAsia="sk-SK"/>
              </w:rPr>
              <w:t>.</w:t>
            </w:r>
          </w:p>
        </w:tc>
      </w:tr>
    </w:tbl>
    <w:p w:rsidR="009B5677" w:rsidRPr="00692D3F" w:rsidRDefault="00DD1056" w:rsidP="00692D3F">
      <w:pPr>
        <w:spacing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t>Length of tusks = average length of tusks measured along the outer side of the lower tusks.</w:t>
      </w:r>
      <w:r w:rsidRPr="007370DE">
        <w:rPr>
          <w:rFonts w:eastAsia="Times New Roman" w:cstheme="minorHAnsi"/>
          <w:sz w:val="24"/>
          <w:szCs w:val="24"/>
          <w:lang w:val="en-GB" w:eastAsia="sk-SK"/>
        </w:rPr>
        <w:br/>
      </w:r>
    </w:p>
    <w:p w:rsidR="00DD1056" w:rsidRPr="007370DE" w:rsidRDefault="00DD1056" w:rsidP="00404D0A">
      <w:pPr>
        <w:spacing w:before="100" w:beforeAutospacing="1" w:after="0" w:line="240" w:lineRule="auto"/>
        <w:rPr>
          <w:rFonts w:eastAsia="Times New Roman" w:cstheme="minorHAnsi"/>
          <w:sz w:val="24"/>
          <w:szCs w:val="24"/>
          <w:lang w:val="en-GB" w:eastAsia="sk-SK"/>
        </w:rPr>
      </w:pPr>
      <w:r w:rsidRPr="00A43473">
        <w:rPr>
          <w:rFonts w:eastAsia="Times New Roman" w:cstheme="minorHAnsi"/>
          <w:b/>
          <w:bCs/>
          <w:sz w:val="28"/>
          <w:szCs w:val="28"/>
          <w:highlight w:val="lightGray"/>
          <w:lang w:val="en-GB" w:eastAsia="sk-SK"/>
        </w:rPr>
        <w:t>PHEASANT</w:t>
      </w:r>
      <w:r w:rsidRPr="007370DE">
        <w:rPr>
          <w:rFonts w:eastAsia="Times New Roman" w:cstheme="minorHAnsi"/>
          <w:sz w:val="24"/>
          <w:szCs w:val="24"/>
          <w:lang w:val="en-GB" w:eastAsia="sk-SK"/>
        </w:rPr>
        <w:br/>
      </w:r>
      <w:r w:rsidR="00133101">
        <w:rPr>
          <w:rFonts w:eastAsia="Times New Roman" w:cstheme="minorHAnsi"/>
          <w:b/>
          <w:bCs/>
          <w:sz w:val="24"/>
          <w:szCs w:val="24"/>
          <w:lang w:val="en-GB" w:eastAsia="sk-SK"/>
        </w:rPr>
        <w:t>Hunting</w:t>
      </w:r>
      <w:r w:rsidRPr="007370DE">
        <w:rPr>
          <w:rFonts w:eastAsia="Times New Roman" w:cstheme="minorHAnsi"/>
          <w:b/>
          <w:bCs/>
          <w:sz w:val="24"/>
          <w:szCs w:val="24"/>
          <w:lang w:val="en-GB" w:eastAsia="sk-SK"/>
        </w:rPr>
        <w:t xml:space="preserve"> period:</w:t>
      </w:r>
      <w:r w:rsidRPr="007370DE">
        <w:rPr>
          <w:rFonts w:eastAsia="Times New Roman" w:cstheme="minorHAnsi"/>
          <w:sz w:val="24"/>
          <w:szCs w:val="24"/>
          <w:lang w:val="en-GB" w:eastAsia="sk-SK"/>
        </w:rPr>
        <w:t xml:space="preserve"> 01.1</w:t>
      </w:r>
      <w:r w:rsidR="001F2450">
        <w:rPr>
          <w:rFonts w:eastAsia="Times New Roman" w:cstheme="minorHAnsi"/>
          <w:sz w:val="24"/>
          <w:szCs w:val="24"/>
          <w:lang w:val="en-GB" w:eastAsia="sk-SK"/>
        </w:rPr>
        <w:t>0</w:t>
      </w:r>
      <w:r w:rsidRPr="007370DE">
        <w:rPr>
          <w:rFonts w:eastAsia="Times New Roman" w:cstheme="minorHAnsi"/>
          <w:sz w:val="24"/>
          <w:szCs w:val="24"/>
          <w:lang w:val="en-GB" w:eastAsia="sk-SK"/>
        </w:rPr>
        <w:t>. – 28.</w:t>
      </w:r>
      <w:r w:rsidR="00E71C9E">
        <w:rPr>
          <w:rFonts w:eastAsia="Times New Roman" w:cstheme="minorHAnsi"/>
          <w:sz w:val="24"/>
          <w:szCs w:val="24"/>
          <w:lang w:val="en-GB" w:eastAsia="sk-SK"/>
        </w:rPr>
        <w:t>0</w:t>
      </w:r>
      <w:r w:rsidRPr="007370DE">
        <w:rPr>
          <w:rFonts w:eastAsia="Times New Roman" w:cstheme="minorHAnsi"/>
          <w:sz w:val="24"/>
          <w:szCs w:val="24"/>
          <w:lang w:val="en-GB" w:eastAsia="sk-SK"/>
        </w:rPr>
        <w:t>2.</w:t>
      </w:r>
    </w:p>
    <w:p w:rsidR="009E331C" w:rsidRDefault="00DD1056" w:rsidP="0025379A">
      <w:pPr>
        <w:spacing w:before="100" w:beforeAutospacing="1" w:after="0" w:line="240" w:lineRule="auto"/>
        <w:jc w:val="both"/>
        <w:rPr>
          <w:rFonts w:eastAsia="Times New Roman" w:cstheme="minorHAnsi"/>
          <w:b/>
          <w:bCs/>
          <w:sz w:val="24"/>
          <w:szCs w:val="24"/>
          <w:lang w:val="en-GB" w:eastAsia="sk-SK"/>
        </w:rPr>
      </w:pPr>
      <w:r w:rsidRPr="00314667">
        <w:rPr>
          <w:rFonts w:eastAsia="Times New Roman" w:cstheme="minorHAnsi"/>
          <w:b/>
          <w:bCs/>
          <w:sz w:val="24"/>
          <w:szCs w:val="24"/>
          <w:u w:val="single"/>
          <w:lang w:val="en-GB" w:eastAsia="sk-SK"/>
        </w:rPr>
        <w:t>Driven hunts</w:t>
      </w:r>
      <w:r w:rsidR="009E331C" w:rsidRPr="00314667">
        <w:rPr>
          <w:rFonts w:eastAsia="Times New Roman" w:cstheme="minorHAnsi"/>
          <w:b/>
          <w:bCs/>
          <w:sz w:val="24"/>
          <w:szCs w:val="24"/>
          <w:u w:val="single"/>
          <w:lang w:val="en-GB" w:eastAsia="sk-SK"/>
        </w:rPr>
        <w:t xml:space="preserve"> based on number of caught pheasants</w:t>
      </w:r>
      <w:r w:rsidR="009E331C">
        <w:rPr>
          <w:rFonts w:eastAsia="Times New Roman" w:cstheme="minorHAnsi"/>
          <w:b/>
          <w:bCs/>
          <w:sz w:val="24"/>
          <w:szCs w:val="24"/>
          <w:lang w:val="en-GB" w:eastAsia="sk-SK"/>
        </w:rPr>
        <w:t xml:space="preserve"> </w:t>
      </w:r>
      <w:r w:rsidR="009E331C" w:rsidRPr="00314667">
        <w:rPr>
          <w:rFonts w:eastAsia="Times New Roman" w:cstheme="minorHAnsi"/>
          <w:bCs/>
          <w:sz w:val="24"/>
          <w:szCs w:val="24"/>
          <w:lang w:val="en-GB" w:eastAsia="sk-SK"/>
        </w:rPr>
        <w:t>(</w:t>
      </w:r>
      <w:r w:rsidR="0081566E" w:rsidRPr="00314667">
        <w:rPr>
          <w:rFonts w:eastAsia="Times New Roman" w:cstheme="minorHAnsi"/>
          <w:bCs/>
          <w:sz w:val="24"/>
          <w:szCs w:val="24"/>
          <w:lang w:val="en-GB" w:eastAsia="sk-SK"/>
        </w:rPr>
        <w:t>A h</w:t>
      </w:r>
      <w:r w:rsidR="009E331C" w:rsidRPr="00314667">
        <w:rPr>
          <w:rFonts w:eastAsia="Times New Roman" w:cstheme="minorHAnsi"/>
          <w:bCs/>
          <w:sz w:val="24"/>
          <w:szCs w:val="24"/>
          <w:lang w:val="en-GB" w:eastAsia="sk-SK"/>
        </w:rPr>
        <w:t>unting customer book a hunt from State enterprise Forests of Slovakia, where must be define</w:t>
      </w:r>
      <w:r w:rsidR="00133101">
        <w:rPr>
          <w:rFonts w:eastAsia="Times New Roman" w:cstheme="minorHAnsi"/>
          <w:bCs/>
          <w:sz w:val="24"/>
          <w:szCs w:val="24"/>
          <w:lang w:val="en-GB" w:eastAsia="sk-SK"/>
        </w:rPr>
        <w:t>,</w:t>
      </w:r>
      <w:r w:rsidR="009E331C" w:rsidRPr="00314667">
        <w:rPr>
          <w:rFonts w:eastAsia="Times New Roman" w:cstheme="minorHAnsi"/>
          <w:bCs/>
          <w:sz w:val="24"/>
          <w:szCs w:val="24"/>
          <w:lang w:val="en-GB" w:eastAsia="sk-SK"/>
        </w:rPr>
        <w:t xml:space="preserve"> how many pheasants are wanted on the </w:t>
      </w:r>
      <w:r w:rsidR="002F0FB2" w:rsidRPr="00314667">
        <w:rPr>
          <w:rFonts w:eastAsia="Times New Roman" w:cstheme="minorHAnsi"/>
          <w:bCs/>
          <w:sz w:val="24"/>
          <w:szCs w:val="24"/>
          <w:lang w:val="en-GB" w:eastAsia="sk-SK"/>
        </w:rPr>
        <w:t xml:space="preserve">daily </w:t>
      </w:r>
      <w:r w:rsidR="00D856C1" w:rsidRPr="00314667">
        <w:rPr>
          <w:rFonts w:eastAsia="Times New Roman" w:cstheme="minorHAnsi"/>
          <w:bCs/>
          <w:sz w:val="24"/>
          <w:szCs w:val="24"/>
          <w:lang w:val="en-GB" w:eastAsia="sk-SK"/>
        </w:rPr>
        <w:t>game</w:t>
      </w:r>
      <w:r w:rsidR="009E331C" w:rsidRPr="00314667">
        <w:rPr>
          <w:rFonts w:eastAsia="Times New Roman" w:cstheme="minorHAnsi"/>
          <w:bCs/>
          <w:sz w:val="24"/>
          <w:szCs w:val="24"/>
          <w:lang w:val="en-GB" w:eastAsia="sk-SK"/>
        </w:rPr>
        <w:t xml:space="preserve"> bag)</w:t>
      </w:r>
      <w:r w:rsidR="002F0FB2" w:rsidRPr="00314667">
        <w:rPr>
          <w:rFonts w:eastAsia="Times New Roman" w:cstheme="minorHAnsi"/>
          <w:bCs/>
          <w:sz w:val="24"/>
          <w:szCs w:val="24"/>
          <w:lang w:val="en-GB" w:eastAsia="sk-SK"/>
        </w:rPr>
        <w:t>. The final pri</w:t>
      </w:r>
      <w:r w:rsidR="00D856C1" w:rsidRPr="00314667">
        <w:rPr>
          <w:rFonts w:eastAsia="Times New Roman" w:cstheme="minorHAnsi"/>
          <w:bCs/>
          <w:sz w:val="24"/>
          <w:szCs w:val="24"/>
          <w:lang w:val="en-GB" w:eastAsia="sk-SK"/>
        </w:rPr>
        <w:t>ze is calculated based on game</w:t>
      </w:r>
      <w:r w:rsidR="002F0FB2" w:rsidRPr="00314667">
        <w:rPr>
          <w:rFonts w:eastAsia="Times New Roman" w:cstheme="minorHAnsi"/>
          <w:bCs/>
          <w:sz w:val="24"/>
          <w:szCs w:val="24"/>
          <w:lang w:val="en-GB" w:eastAsia="sk-SK"/>
        </w:rPr>
        <w:t xml:space="preserve"> bag (</w:t>
      </w:r>
      <w:r w:rsidR="00133101">
        <w:rPr>
          <w:rFonts w:eastAsia="Times New Roman" w:cstheme="minorHAnsi"/>
          <w:bCs/>
          <w:sz w:val="24"/>
          <w:szCs w:val="24"/>
          <w:lang w:val="en-GB" w:eastAsia="sk-SK"/>
        </w:rPr>
        <w:t xml:space="preserve">real </w:t>
      </w:r>
      <w:r w:rsidR="002F0FB2" w:rsidRPr="00314667">
        <w:rPr>
          <w:rFonts w:eastAsia="Times New Roman" w:cstheme="minorHAnsi"/>
          <w:bCs/>
          <w:sz w:val="24"/>
          <w:szCs w:val="24"/>
          <w:lang w:val="en-GB" w:eastAsia="sk-SK"/>
        </w:rPr>
        <w:t>number of caught pheasants).</w:t>
      </w:r>
    </w:p>
    <w:p w:rsidR="002C1012" w:rsidRDefault="002C1012" w:rsidP="00021CC8">
      <w:pPr>
        <w:spacing w:after="0" w:line="240" w:lineRule="auto"/>
        <w:jc w:val="both"/>
        <w:rPr>
          <w:rFonts w:eastAsia="Times New Roman" w:cstheme="minorHAnsi"/>
          <w:b/>
          <w:bCs/>
          <w:sz w:val="24"/>
          <w:szCs w:val="24"/>
          <w:lang w:val="en-GB" w:eastAsia="sk-SK"/>
        </w:rPr>
      </w:pPr>
    </w:p>
    <w:p w:rsidR="00021CC8" w:rsidRDefault="00021CC8" w:rsidP="00021CC8">
      <w:pPr>
        <w:spacing w:after="0" w:line="240" w:lineRule="auto"/>
        <w:jc w:val="both"/>
        <w:rPr>
          <w:rFonts w:eastAsia="Times New Roman" w:cstheme="minorHAnsi"/>
          <w:b/>
          <w:bCs/>
          <w:sz w:val="24"/>
          <w:szCs w:val="24"/>
          <w:lang w:val="en-GB" w:eastAsia="sk-SK"/>
        </w:rPr>
      </w:pPr>
      <w:r>
        <w:rPr>
          <w:rFonts w:eastAsia="Times New Roman" w:cstheme="minorHAnsi"/>
          <w:b/>
          <w:bCs/>
          <w:sz w:val="24"/>
          <w:szCs w:val="24"/>
          <w:lang w:val="en-GB" w:eastAsia="sk-SK"/>
        </w:rPr>
        <w:t>Hunting fee for 1 bagged piece of the pheasant</w:t>
      </w:r>
    </w:p>
    <w:tbl>
      <w:tblPr>
        <w:tblpPr w:leftFromText="141" w:rightFromText="141" w:vertAnchor="text"/>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4"/>
        <w:gridCol w:w="1214"/>
        <w:gridCol w:w="1348"/>
      </w:tblGrid>
      <w:tr w:rsidR="002F0FB2" w:rsidRPr="00127841" w:rsidTr="006020FC">
        <w:trPr>
          <w:trHeight w:val="509"/>
        </w:trPr>
        <w:tc>
          <w:tcPr>
            <w:tcW w:w="6814" w:type="dxa"/>
            <w:vMerge w:val="restart"/>
            <w:shd w:val="clear" w:color="auto" w:fill="99CC00"/>
            <w:tcMar>
              <w:top w:w="0" w:type="dxa"/>
              <w:left w:w="70" w:type="dxa"/>
              <w:bottom w:w="0" w:type="dxa"/>
              <w:right w:w="70" w:type="dxa"/>
            </w:tcMar>
            <w:vAlign w:val="center"/>
            <w:hideMark/>
          </w:tcPr>
          <w:p w:rsidR="002F0FB2" w:rsidRPr="00D856C1" w:rsidRDefault="00D856C1" w:rsidP="00C940C1">
            <w:pPr>
              <w:jc w:val="center"/>
              <w:rPr>
                <w:rFonts w:eastAsia="Calibri"/>
                <w:b/>
                <w:bCs/>
                <w:lang w:val="en-GB"/>
              </w:rPr>
            </w:pPr>
            <w:r w:rsidRPr="00D856C1">
              <w:rPr>
                <w:b/>
                <w:bCs/>
                <w:lang w:val="en-GB"/>
              </w:rPr>
              <w:t xml:space="preserve">State </w:t>
            </w:r>
            <w:r>
              <w:rPr>
                <w:b/>
                <w:bCs/>
                <w:lang w:val="en-GB"/>
              </w:rPr>
              <w:t>enterprise forest</w:t>
            </w:r>
            <w:r w:rsidR="00CD6C94">
              <w:rPr>
                <w:b/>
                <w:bCs/>
                <w:lang w:val="en-GB"/>
              </w:rPr>
              <w:t>s</w:t>
            </w:r>
            <w:r>
              <w:rPr>
                <w:b/>
                <w:bCs/>
                <w:lang w:val="en-GB"/>
              </w:rPr>
              <w:t xml:space="preserve"> of </w:t>
            </w:r>
            <w:r w:rsidR="00CD6C94">
              <w:rPr>
                <w:b/>
                <w:bCs/>
                <w:lang w:val="en-GB"/>
              </w:rPr>
              <w:t>the Slovak republic</w:t>
            </w:r>
            <w:r>
              <w:rPr>
                <w:b/>
                <w:bCs/>
                <w:lang w:val="en-GB"/>
              </w:rPr>
              <w:t xml:space="preserve"> (</w:t>
            </w:r>
            <w:r w:rsidRPr="00D856C1">
              <w:rPr>
                <w:b/>
                <w:bCs/>
                <w:lang w:val="en-GB"/>
              </w:rPr>
              <w:t>pheasantry</w:t>
            </w:r>
            <w:r w:rsidR="002F0FB2" w:rsidRPr="00D856C1">
              <w:rPr>
                <w:b/>
                <w:bCs/>
                <w:lang w:val="en-GB"/>
              </w:rPr>
              <w:t>)</w:t>
            </w:r>
          </w:p>
        </w:tc>
        <w:tc>
          <w:tcPr>
            <w:tcW w:w="1214" w:type="dxa"/>
            <w:vMerge w:val="restart"/>
            <w:shd w:val="clear" w:color="auto" w:fill="99CC00"/>
            <w:tcMar>
              <w:top w:w="0" w:type="dxa"/>
              <w:left w:w="70" w:type="dxa"/>
              <w:bottom w:w="0" w:type="dxa"/>
              <w:right w:w="70" w:type="dxa"/>
            </w:tcMar>
            <w:vAlign w:val="center"/>
            <w:hideMark/>
          </w:tcPr>
          <w:p w:rsidR="002F0FB2" w:rsidRPr="00127841" w:rsidRDefault="002F0FB2" w:rsidP="00C940C1">
            <w:pPr>
              <w:jc w:val="center"/>
              <w:rPr>
                <w:rFonts w:eastAsia="Calibri"/>
                <w:b/>
                <w:bCs/>
                <w:lang w:val="de-DE"/>
              </w:rPr>
            </w:pPr>
            <w:r w:rsidRPr="00127841">
              <w:rPr>
                <w:b/>
                <w:bCs/>
                <w:lang w:val="de-DE"/>
              </w:rPr>
              <w:t>November - Dezember</w:t>
            </w:r>
          </w:p>
        </w:tc>
        <w:tc>
          <w:tcPr>
            <w:tcW w:w="1348" w:type="dxa"/>
            <w:vMerge w:val="restart"/>
            <w:shd w:val="clear" w:color="auto" w:fill="99CC00"/>
            <w:tcMar>
              <w:top w:w="0" w:type="dxa"/>
              <w:left w:w="70" w:type="dxa"/>
              <w:bottom w:w="0" w:type="dxa"/>
              <w:right w:w="70" w:type="dxa"/>
            </w:tcMar>
            <w:vAlign w:val="center"/>
            <w:hideMark/>
          </w:tcPr>
          <w:p w:rsidR="002F0FB2" w:rsidRPr="00127841" w:rsidRDefault="002F0FB2" w:rsidP="00C940C1">
            <w:pPr>
              <w:jc w:val="center"/>
              <w:rPr>
                <w:rFonts w:eastAsia="Calibri"/>
                <w:b/>
                <w:bCs/>
                <w:lang w:val="de-DE"/>
              </w:rPr>
            </w:pPr>
            <w:r w:rsidRPr="00127841">
              <w:rPr>
                <w:b/>
                <w:bCs/>
                <w:lang w:val="de-DE"/>
              </w:rPr>
              <w:t>Januar - Februar</w:t>
            </w:r>
          </w:p>
        </w:tc>
      </w:tr>
      <w:tr w:rsidR="002F0FB2" w:rsidRPr="00127841" w:rsidTr="006020FC">
        <w:trPr>
          <w:trHeight w:val="509"/>
        </w:trPr>
        <w:tc>
          <w:tcPr>
            <w:tcW w:w="6814" w:type="dxa"/>
            <w:vMerge/>
            <w:vAlign w:val="center"/>
            <w:hideMark/>
          </w:tcPr>
          <w:p w:rsidR="002F0FB2" w:rsidRPr="00127841" w:rsidRDefault="002F0FB2" w:rsidP="00C940C1">
            <w:pPr>
              <w:rPr>
                <w:rFonts w:eastAsia="Calibri"/>
                <w:b/>
                <w:bCs/>
                <w:lang w:val="de-DE"/>
              </w:rPr>
            </w:pPr>
          </w:p>
        </w:tc>
        <w:tc>
          <w:tcPr>
            <w:tcW w:w="1214" w:type="dxa"/>
            <w:vMerge/>
            <w:vAlign w:val="center"/>
            <w:hideMark/>
          </w:tcPr>
          <w:p w:rsidR="002F0FB2" w:rsidRPr="00127841" w:rsidRDefault="002F0FB2" w:rsidP="00C940C1">
            <w:pPr>
              <w:rPr>
                <w:rFonts w:eastAsia="Calibri"/>
                <w:b/>
                <w:bCs/>
                <w:lang w:val="de-DE"/>
              </w:rPr>
            </w:pPr>
          </w:p>
        </w:tc>
        <w:tc>
          <w:tcPr>
            <w:tcW w:w="1348" w:type="dxa"/>
            <w:vMerge/>
            <w:vAlign w:val="center"/>
            <w:hideMark/>
          </w:tcPr>
          <w:p w:rsidR="002F0FB2" w:rsidRPr="00127841" w:rsidRDefault="002F0FB2" w:rsidP="00C940C1">
            <w:pPr>
              <w:rPr>
                <w:rFonts w:eastAsia="Calibri"/>
                <w:b/>
                <w:bCs/>
                <w:lang w:val="de-DE"/>
              </w:rPr>
            </w:pPr>
          </w:p>
        </w:tc>
      </w:tr>
      <w:tr w:rsidR="002F0FB2" w:rsidRPr="00127841" w:rsidTr="006020FC">
        <w:trPr>
          <w:trHeight w:val="39"/>
        </w:trPr>
        <w:tc>
          <w:tcPr>
            <w:tcW w:w="6814" w:type="dxa"/>
            <w:shd w:val="clear" w:color="auto" w:fill="FFFF99"/>
            <w:noWrap/>
            <w:tcMar>
              <w:top w:w="0" w:type="dxa"/>
              <w:left w:w="70" w:type="dxa"/>
              <w:bottom w:w="0" w:type="dxa"/>
              <w:right w:w="70" w:type="dxa"/>
            </w:tcMar>
            <w:vAlign w:val="bottom"/>
            <w:hideMark/>
          </w:tcPr>
          <w:p w:rsidR="002F0FB2" w:rsidRPr="00127841" w:rsidRDefault="002F0FB2" w:rsidP="00C940C1">
            <w:pPr>
              <w:rPr>
                <w:rFonts w:eastAsia="Calibri"/>
                <w:lang w:val="de-DE"/>
              </w:rPr>
            </w:pPr>
          </w:p>
        </w:tc>
        <w:tc>
          <w:tcPr>
            <w:tcW w:w="1214" w:type="dxa"/>
            <w:shd w:val="clear" w:color="auto" w:fill="FFFF99"/>
            <w:noWrap/>
            <w:tcMar>
              <w:top w:w="0" w:type="dxa"/>
              <w:left w:w="70" w:type="dxa"/>
              <w:bottom w:w="0" w:type="dxa"/>
              <w:right w:w="70" w:type="dxa"/>
            </w:tcMar>
            <w:vAlign w:val="bottom"/>
            <w:hideMark/>
          </w:tcPr>
          <w:p w:rsidR="002F0FB2" w:rsidRPr="00127841" w:rsidRDefault="002F0FB2" w:rsidP="00C940C1">
            <w:pPr>
              <w:jc w:val="center"/>
              <w:rPr>
                <w:rFonts w:eastAsia="Calibri"/>
                <w:lang w:val="de-DE"/>
              </w:rPr>
            </w:pPr>
            <w:r w:rsidRPr="00127841">
              <w:rPr>
                <w:lang w:val="de-DE"/>
              </w:rPr>
              <w:t>EUR</w:t>
            </w:r>
          </w:p>
        </w:tc>
        <w:tc>
          <w:tcPr>
            <w:tcW w:w="1348" w:type="dxa"/>
            <w:shd w:val="clear" w:color="auto" w:fill="FFFF99"/>
            <w:noWrap/>
            <w:tcMar>
              <w:top w:w="0" w:type="dxa"/>
              <w:left w:w="70" w:type="dxa"/>
              <w:bottom w:w="0" w:type="dxa"/>
              <w:right w:w="70" w:type="dxa"/>
            </w:tcMar>
            <w:vAlign w:val="bottom"/>
            <w:hideMark/>
          </w:tcPr>
          <w:p w:rsidR="002F0FB2" w:rsidRPr="00127841" w:rsidRDefault="002F0FB2" w:rsidP="00C940C1">
            <w:pPr>
              <w:jc w:val="center"/>
              <w:rPr>
                <w:rFonts w:eastAsia="Calibri"/>
                <w:lang w:val="de-DE"/>
              </w:rPr>
            </w:pPr>
            <w:r w:rsidRPr="00127841">
              <w:rPr>
                <w:lang w:val="de-DE"/>
              </w:rPr>
              <w:t>EUR</w:t>
            </w:r>
          </w:p>
        </w:tc>
      </w:tr>
      <w:tr w:rsidR="002F0FB2" w:rsidRPr="00127841" w:rsidTr="006020FC">
        <w:trPr>
          <w:trHeight w:val="145"/>
        </w:trPr>
        <w:tc>
          <w:tcPr>
            <w:tcW w:w="6814" w:type="dxa"/>
            <w:noWrap/>
            <w:tcMar>
              <w:top w:w="0" w:type="dxa"/>
              <w:left w:w="70" w:type="dxa"/>
              <w:bottom w:w="0" w:type="dxa"/>
              <w:right w:w="70" w:type="dxa"/>
            </w:tcMar>
            <w:vAlign w:val="bottom"/>
          </w:tcPr>
          <w:p w:rsidR="002F0FB2" w:rsidRPr="00314667" w:rsidRDefault="002F0FB2" w:rsidP="00C940C1">
            <w:pPr>
              <w:rPr>
                <w:b/>
              </w:rPr>
            </w:pPr>
          </w:p>
          <w:p w:rsidR="002F0FB2" w:rsidRPr="00314667" w:rsidRDefault="002F0FB2" w:rsidP="00C940C1">
            <w:r w:rsidRPr="00314667">
              <w:rPr>
                <w:b/>
              </w:rPr>
              <w:t>Levice</w:t>
            </w:r>
            <w:r w:rsidRPr="00314667">
              <w:t xml:space="preserve"> (Čereš,  Čifáre,  Hrable,  Samostatná bažantnica Palárikovo)</w:t>
            </w:r>
          </w:p>
        </w:tc>
        <w:tc>
          <w:tcPr>
            <w:tcW w:w="1214" w:type="dxa"/>
            <w:noWrap/>
            <w:tcMar>
              <w:top w:w="0" w:type="dxa"/>
              <w:left w:w="70" w:type="dxa"/>
              <w:bottom w:w="0" w:type="dxa"/>
              <w:right w:w="70" w:type="dxa"/>
            </w:tcMar>
            <w:vAlign w:val="bottom"/>
          </w:tcPr>
          <w:p w:rsidR="002F0FB2" w:rsidRPr="00314667" w:rsidRDefault="002F0FB2" w:rsidP="00C940C1">
            <w:pPr>
              <w:jc w:val="center"/>
              <w:rPr>
                <w:lang w:val="de-DE"/>
              </w:rPr>
            </w:pPr>
            <w:r w:rsidRPr="00314667">
              <w:rPr>
                <w:lang w:val="de-DE"/>
              </w:rPr>
              <w:t>20,00</w:t>
            </w:r>
          </w:p>
        </w:tc>
        <w:tc>
          <w:tcPr>
            <w:tcW w:w="1348" w:type="dxa"/>
            <w:noWrap/>
            <w:tcMar>
              <w:top w:w="0" w:type="dxa"/>
              <w:left w:w="70" w:type="dxa"/>
              <w:bottom w:w="0" w:type="dxa"/>
              <w:right w:w="70" w:type="dxa"/>
            </w:tcMar>
            <w:vAlign w:val="bottom"/>
          </w:tcPr>
          <w:p w:rsidR="002F0FB2" w:rsidRPr="00314667" w:rsidRDefault="002F0FB2" w:rsidP="00C940C1">
            <w:pPr>
              <w:jc w:val="center"/>
              <w:rPr>
                <w:lang w:val="de-DE"/>
              </w:rPr>
            </w:pPr>
            <w:r w:rsidRPr="00314667">
              <w:rPr>
                <w:lang w:val="de-DE"/>
              </w:rPr>
              <w:t>22,00</w:t>
            </w:r>
          </w:p>
        </w:tc>
      </w:tr>
      <w:tr w:rsidR="002F0FB2" w:rsidRPr="00127841" w:rsidTr="006020FC">
        <w:trPr>
          <w:trHeight w:val="145"/>
        </w:trPr>
        <w:tc>
          <w:tcPr>
            <w:tcW w:w="6814" w:type="dxa"/>
            <w:noWrap/>
            <w:tcMar>
              <w:top w:w="0" w:type="dxa"/>
              <w:left w:w="70" w:type="dxa"/>
              <w:bottom w:w="0" w:type="dxa"/>
              <w:right w:w="70" w:type="dxa"/>
            </w:tcMar>
            <w:vAlign w:val="bottom"/>
          </w:tcPr>
          <w:p w:rsidR="002F0FB2" w:rsidRPr="00314667" w:rsidRDefault="002F0FB2" w:rsidP="00C940C1">
            <w:pPr>
              <w:rPr>
                <w:b/>
                <w:lang w:val="de-DE"/>
              </w:rPr>
            </w:pPr>
            <w:r w:rsidRPr="00314667">
              <w:rPr>
                <w:b/>
                <w:lang w:val="de-DE"/>
              </w:rPr>
              <w:t xml:space="preserve">Sobrance </w:t>
            </w:r>
            <w:r w:rsidRPr="00314667">
              <w:rPr>
                <w:lang w:val="de-DE"/>
              </w:rPr>
              <w:t>(Paulovce nad Uhom)</w:t>
            </w:r>
          </w:p>
        </w:tc>
        <w:tc>
          <w:tcPr>
            <w:tcW w:w="1214" w:type="dxa"/>
            <w:noWrap/>
            <w:tcMar>
              <w:top w:w="0" w:type="dxa"/>
              <w:left w:w="70" w:type="dxa"/>
              <w:bottom w:w="0" w:type="dxa"/>
              <w:right w:w="70" w:type="dxa"/>
            </w:tcMar>
            <w:vAlign w:val="bottom"/>
          </w:tcPr>
          <w:p w:rsidR="002F0FB2" w:rsidRPr="00314667" w:rsidRDefault="002F0FB2" w:rsidP="00C940C1">
            <w:pPr>
              <w:jc w:val="center"/>
              <w:rPr>
                <w:lang w:val="de-DE"/>
              </w:rPr>
            </w:pPr>
            <w:r w:rsidRPr="00314667">
              <w:rPr>
                <w:lang w:val="de-DE"/>
              </w:rPr>
              <w:t>17,00</w:t>
            </w:r>
          </w:p>
        </w:tc>
        <w:tc>
          <w:tcPr>
            <w:tcW w:w="1348" w:type="dxa"/>
            <w:noWrap/>
            <w:tcMar>
              <w:top w:w="0" w:type="dxa"/>
              <w:left w:w="70" w:type="dxa"/>
              <w:bottom w:w="0" w:type="dxa"/>
              <w:right w:w="70" w:type="dxa"/>
            </w:tcMar>
            <w:vAlign w:val="bottom"/>
          </w:tcPr>
          <w:p w:rsidR="002F0FB2" w:rsidRPr="00314667" w:rsidRDefault="002F0FB2" w:rsidP="00C940C1">
            <w:pPr>
              <w:jc w:val="center"/>
              <w:rPr>
                <w:lang w:val="de-DE"/>
              </w:rPr>
            </w:pPr>
            <w:r w:rsidRPr="00314667">
              <w:rPr>
                <w:lang w:val="de-DE"/>
              </w:rPr>
              <w:t>18,00</w:t>
            </w:r>
          </w:p>
        </w:tc>
      </w:tr>
    </w:tbl>
    <w:p w:rsidR="00021CC8" w:rsidRPr="00021CC8" w:rsidRDefault="00021CC8" w:rsidP="00021CC8">
      <w:pPr>
        <w:spacing w:after="0" w:line="240" w:lineRule="auto"/>
        <w:jc w:val="both"/>
        <w:rPr>
          <w:rFonts w:eastAsia="Times New Roman" w:cstheme="minorHAnsi"/>
          <w:b/>
          <w:bCs/>
          <w:sz w:val="24"/>
          <w:szCs w:val="24"/>
          <w:lang w:val="en-GB" w:eastAsia="sk-SK"/>
        </w:rPr>
      </w:pPr>
      <w:r>
        <w:rPr>
          <w:rFonts w:eastAsia="Times New Roman" w:cstheme="minorHAnsi"/>
          <w:b/>
          <w:bCs/>
          <w:sz w:val="24"/>
          <w:szCs w:val="24"/>
          <w:lang w:val="en-GB" w:eastAsia="sk-SK"/>
        </w:rPr>
        <w:t xml:space="preserve">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7848"/>
        <w:gridCol w:w="1224"/>
      </w:tblGrid>
      <w:tr w:rsidR="00DD1056" w:rsidRPr="007370DE" w:rsidTr="009A63FE">
        <w:trPr>
          <w:trHeight w:val="197"/>
          <w:tblCellSpacing w:w="0" w:type="dxa"/>
        </w:trPr>
        <w:tc>
          <w:tcPr>
            <w:tcW w:w="6535" w:type="dxa"/>
            <w:hideMark/>
          </w:tcPr>
          <w:p w:rsidR="00DD1056" w:rsidRPr="007370DE" w:rsidRDefault="00DD1056" w:rsidP="001C05AD">
            <w:pPr>
              <w:spacing w:after="0" w:line="240" w:lineRule="auto"/>
              <w:jc w:val="both"/>
              <w:rPr>
                <w:rFonts w:eastAsia="Times New Roman" w:cstheme="minorHAnsi"/>
                <w:sz w:val="24"/>
                <w:szCs w:val="24"/>
                <w:lang w:val="en-GB" w:eastAsia="sk-SK"/>
              </w:rPr>
            </w:pPr>
          </w:p>
        </w:tc>
        <w:tc>
          <w:tcPr>
            <w:tcW w:w="1299" w:type="dxa"/>
            <w:hideMark/>
          </w:tcPr>
          <w:p w:rsidR="00DD1056" w:rsidRPr="007370DE" w:rsidRDefault="00DD1056" w:rsidP="001C05A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DD1056" w:rsidRPr="007370DE" w:rsidTr="009A63FE">
        <w:trPr>
          <w:trHeight w:val="385"/>
          <w:tblCellSpacing w:w="0" w:type="dxa"/>
        </w:trPr>
        <w:tc>
          <w:tcPr>
            <w:tcW w:w="6535" w:type="dxa"/>
            <w:hideMark/>
          </w:tcPr>
          <w:p w:rsidR="00DD1056" w:rsidRPr="007370DE" w:rsidRDefault="00DD1056" w:rsidP="001C05AD">
            <w:pPr>
              <w:spacing w:before="100" w:beforeAutospacing="1"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lastRenderedPageBreak/>
              <w:t>Daily fee per hunter</w:t>
            </w:r>
            <w:r w:rsidRPr="007370DE">
              <w:rPr>
                <w:rFonts w:eastAsia="Times New Roman" w:cstheme="minorHAnsi"/>
                <w:sz w:val="24"/>
                <w:szCs w:val="24"/>
                <w:lang w:val="en-GB" w:eastAsia="sk-SK"/>
              </w:rPr>
              <w:br/>
              <w:t>(post fee)</w:t>
            </w:r>
          </w:p>
        </w:tc>
        <w:tc>
          <w:tcPr>
            <w:tcW w:w="1299" w:type="dxa"/>
            <w:hideMark/>
          </w:tcPr>
          <w:p w:rsidR="00DD1056" w:rsidRPr="007370DE" w:rsidRDefault="009B5677" w:rsidP="001C05AD">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10</w:t>
            </w:r>
            <w:r w:rsidR="00DD1056" w:rsidRPr="007370DE">
              <w:rPr>
                <w:rFonts w:eastAsia="Times New Roman" w:cstheme="minorHAnsi"/>
                <w:sz w:val="24"/>
                <w:szCs w:val="24"/>
                <w:lang w:val="en-GB" w:eastAsia="sk-SK"/>
              </w:rPr>
              <w:t>0</w:t>
            </w:r>
            <w:r w:rsidR="00A57A17">
              <w:rPr>
                <w:rFonts w:eastAsia="Times New Roman" w:cstheme="minorHAnsi"/>
                <w:sz w:val="24"/>
                <w:szCs w:val="24"/>
                <w:lang w:val="en-GB" w:eastAsia="sk-SK"/>
              </w:rPr>
              <w:t>.00</w:t>
            </w:r>
          </w:p>
        </w:tc>
      </w:tr>
      <w:tr w:rsidR="00A57A17" w:rsidRPr="00FE15FA" w:rsidTr="009A63FE">
        <w:trPr>
          <w:trHeight w:val="197"/>
          <w:tblCellSpacing w:w="0" w:type="dxa"/>
        </w:trPr>
        <w:tc>
          <w:tcPr>
            <w:tcW w:w="6535" w:type="dxa"/>
          </w:tcPr>
          <w:p w:rsidR="00A57A17" w:rsidRPr="00D82FA2" w:rsidRDefault="00A57A17" w:rsidP="001C05AD">
            <w:pPr>
              <w:spacing w:before="100" w:beforeAutospacing="1" w:after="0" w:line="240" w:lineRule="auto"/>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Ammunition (100 pieces)</w:t>
            </w:r>
          </w:p>
        </w:tc>
        <w:tc>
          <w:tcPr>
            <w:tcW w:w="1299" w:type="dxa"/>
          </w:tcPr>
          <w:p w:rsidR="00A57A17" w:rsidRPr="00D82FA2" w:rsidRDefault="00FE15FA" w:rsidP="001C05AD">
            <w:pPr>
              <w:spacing w:before="100" w:beforeAutospacing="1" w:after="0" w:line="240" w:lineRule="auto"/>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5</w:t>
            </w:r>
            <w:r w:rsidR="00A57A17" w:rsidRPr="00D82FA2">
              <w:rPr>
                <w:rFonts w:eastAsia="Times New Roman" w:cstheme="minorHAnsi"/>
                <w:color w:val="000000" w:themeColor="text1"/>
                <w:sz w:val="24"/>
                <w:szCs w:val="24"/>
                <w:lang w:val="en-GB" w:eastAsia="sk-SK"/>
              </w:rPr>
              <w:t>0.00</w:t>
            </w:r>
          </w:p>
        </w:tc>
      </w:tr>
      <w:tr w:rsidR="00DD1056" w:rsidRPr="007370DE" w:rsidTr="009A63FE">
        <w:trPr>
          <w:trHeight w:val="187"/>
          <w:tblCellSpacing w:w="0" w:type="dxa"/>
        </w:trPr>
        <w:tc>
          <w:tcPr>
            <w:tcW w:w="6535" w:type="dxa"/>
            <w:hideMark/>
          </w:tcPr>
          <w:p w:rsidR="00DD1056" w:rsidRPr="007370DE" w:rsidRDefault="00DD1056" w:rsidP="001C05A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Cancellation fee for driven hunt</w:t>
            </w:r>
          </w:p>
        </w:tc>
        <w:tc>
          <w:tcPr>
            <w:tcW w:w="1299" w:type="dxa"/>
            <w:hideMark/>
          </w:tcPr>
          <w:p w:rsidR="006D03FC" w:rsidRPr="007370DE" w:rsidRDefault="00DD1056" w:rsidP="001C05A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600</w:t>
            </w:r>
            <w:r w:rsidR="00A57A17">
              <w:rPr>
                <w:rFonts w:eastAsia="Times New Roman" w:cstheme="minorHAnsi"/>
                <w:sz w:val="24"/>
                <w:szCs w:val="24"/>
                <w:lang w:val="en-GB" w:eastAsia="sk-SK"/>
              </w:rPr>
              <w:t>.00</w:t>
            </w:r>
          </w:p>
        </w:tc>
      </w:tr>
      <w:tr w:rsidR="00395634" w:rsidRPr="007370DE" w:rsidTr="009A63FE">
        <w:trPr>
          <w:gridAfter w:val="1"/>
          <w:wAfter w:w="1299" w:type="dxa"/>
          <w:trHeight w:val="5487"/>
          <w:tblCellSpacing w:w="0" w:type="dxa"/>
        </w:trPr>
        <w:tc>
          <w:tcPr>
            <w:tcW w:w="6535" w:type="dxa"/>
          </w:tcPr>
          <w:p w:rsidR="009A63FE" w:rsidRDefault="009A63FE" w:rsidP="009A63FE">
            <w:pPr>
              <w:spacing w:after="0"/>
              <w:jc w:val="both"/>
              <w:rPr>
                <w:rFonts w:eastAsia="Times New Roman" w:cstheme="minorHAnsi"/>
                <w:b/>
                <w:bCs/>
                <w:sz w:val="28"/>
                <w:szCs w:val="28"/>
                <w:lang w:eastAsia="sk-SK"/>
              </w:rPr>
            </w:pPr>
          </w:p>
          <w:p w:rsidR="009A63FE" w:rsidRPr="00A72C6C" w:rsidRDefault="009A63FE" w:rsidP="00A72C6C">
            <w:pPr>
              <w:pStyle w:val="Odsekzoznamu"/>
              <w:numPr>
                <w:ilvl w:val="0"/>
                <w:numId w:val="15"/>
              </w:numPr>
              <w:spacing w:after="0"/>
              <w:jc w:val="both"/>
              <w:rPr>
                <w:rFonts w:cstheme="minorHAnsi"/>
                <w:lang w:val="en-GB"/>
              </w:rPr>
            </w:pPr>
            <w:r w:rsidRPr="00A72C6C">
              <w:rPr>
                <w:rFonts w:eastAsia="Times New Roman" w:cstheme="minorHAnsi"/>
                <w:b/>
                <w:sz w:val="24"/>
                <w:szCs w:val="24"/>
                <w:u w:val="single"/>
                <w:lang w:val="en-GB" w:eastAsia="sk-SK"/>
              </w:rPr>
              <w:t>State enterprise Forests of the Slovak Republic, Banská Bystrica</w:t>
            </w:r>
            <w:r w:rsidRPr="00A72C6C">
              <w:rPr>
                <w:rFonts w:eastAsia="Times New Roman" w:cstheme="minorHAnsi"/>
                <w:sz w:val="24"/>
                <w:szCs w:val="24"/>
                <w:lang w:val="en-GB" w:eastAsia="sk-SK"/>
              </w:rPr>
              <w:t xml:space="preserve"> reserves the rights during hunting season to change a prices, or the other conditions of pheasant hunts considering non - booked hunting events.</w:t>
            </w:r>
          </w:p>
          <w:p w:rsidR="00395634" w:rsidRPr="009A63FE" w:rsidRDefault="009A63FE" w:rsidP="009A63FE">
            <w:pPr>
              <w:spacing w:after="0" w:line="240" w:lineRule="auto"/>
              <w:rPr>
                <w:rFonts w:eastAsia="Times New Roman" w:cstheme="minorHAnsi"/>
                <w:b/>
                <w:bCs/>
                <w:sz w:val="28"/>
                <w:szCs w:val="28"/>
                <w:highlight w:val="lightGray"/>
                <w:lang w:val="en-GB" w:eastAsia="sk-SK"/>
              </w:rPr>
            </w:pPr>
            <w:r>
              <w:rPr>
                <w:rFonts w:eastAsia="Times New Roman" w:cstheme="minorHAnsi"/>
                <w:b/>
                <w:bCs/>
                <w:sz w:val="28"/>
                <w:szCs w:val="28"/>
                <w:highlight w:val="lightGray"/>
                <w:lang w:val="en-GB" w:eastAsia="sk-SK"/>
              </w:rPr>
              <w:t xml:space="preserve">                                                                                                                                                                                                                                                                                                                         </w:t>
            </w:r>
            <w:r w:rsidR="001C05AD">
              <w:rPr>
                <w:rFonts w:eastAsia="Times New Roman" w:cstheme="minorHAnsi"/>
                <w:b/>
                <w:bCs/>
                <w:sz w:val="28"/>
                <w:szCs w:val="28"/>
                <w:highlight w:val="lightGray"/>
                <w:lang w:val="en-GB" w:eastAsia="sk-SK"/>
              </w:rPr>
              <w:t xml:space="preserve">                                                                                                  </w:t>
            </w:r>
            <w:r w:rsidR="00395634" w:rsidRPr="00A43473">
              <w:rPr>
                <w:rFonts w:eastAsia="Times New Roman" w:cstheme="minorHAnsi"/>
                <w:b/>
                <w:bCs/>
                <w:sz w:val="28"/>
                <w:szCs w:val="28"/>
                <w:highlight w:val="lightGray"/>
                <w:lang w:val="en-GB" w:eastAsia="sk-SK"/>
              </w:rPr>
              <w:t>BEAR</w:t>
            </w:r>
            <w:r w:rsidR="00395634" w:rsidRPr="007370DE">
              <w:rPr>
                <w:rFonts w:eastAsia="Times New Roman" w:cstheme="minorHAnsi"/>
                <w:sz w:val="24"/>
                <w:szCs w:val="24"/>
                <w:lang w:val="en-GB" w:eastAsia="sk-SK"/>
              </w:rPr>
              <w:br/>
            </w:r>
            <w:r w:rsidR="00395634" w:rsidRPr="007370DE">
              <w:rPr>
                <w:rFonts w:eastAsia="Times New Roman" w:cstheme="minorHAnsi"/>
                <w:b/>
                <w:bCs/>
                <w:sz w:val="24"/>
                <w:szCs w:val="24"/>
                <w:lang w:val="en-GB" w:eastAsia="sk-SK"/>
              </w:rPr>
              <w:t>Hunting period:</w:t>
            </w:r>
            <w:r w:rsidR="00395634" w:rsidRPr="007370DE">
              <w:rPr>
                <w:rFonts w:eastAsia="Times New Roman" w:cstheme="minorHAnsi"/>
                <w:sz w:val="24"/>
                <w:szCs w:val="24"/>
                <w:lang w:val="en-GB" w:eastAsia="sk-SK"/>
              </w:rPr>
              <w:t xml:space="preserve"> October – November</w:t>
            </w:r>
          </w:p>
          <w:p w:rsidR="00395634" w:rsidRPr="00A43473" w:rsidRDefault="00395634" w:rsidP="001C05AD">
            <w:pPr>
              <w:spacing w:before="100" w:beforeAutospacing="1" w:after="0" w:line="240" w:lineRule="auto"/>
              <w:rPr>
                <w:rFonts w:eastAsia="Times New Roman" w:cstheme="minorHAnsi"/>
                <w:sz w:val="28"/>
                <w:szCs w:val="28"/>
                <w:lang w:val="en-GB" w:eastAsia="sk-SK"/>
              </w:rPr>
            </w:pPr>
            <w:r w:rsidRPr="00A43473">
              <w:rPr>
                <w:rFonts w:eastAsia="Times New Roman" w:cstheme="minorHAnsi"/>
                <w:b/>
                <w:bCs/>
                <w:sz w:val="28"/>
                <w:szCs w:val="28"/>
                <w:lang w:val="en-GB" w:eastAsia="sk-SK"/>
              </w:rPr>
              <w:t>HUNTING FEE</w:t>
            </w:r>
          </w:p>
          <w:tbl>
            <w:tblPr>
              <w:tblW w:w="7834" w:type="dxa"/>
              <w:tblCellSpacing w:w="0" w:type="dxa"/>
              <w:shd w:val="clear" w:color="auto" w:fill="EAF1DD" w:themeFill="accent3" w:themeFillTint="33"/>
              <w:tblCellMar>
                <w:left w:w="0" w:type="dxa"/>
                <w:right w:w="0" w:type="dxa"/>
              </w:tblCellMar>
              <w:tblLook w:val="04A0" w:firstRow="1" w:lastRow="0" w:firstColumn="1" w:lastColumn="0" w:noHBand="0" w:noVBand="1"/>
            </w:tblPr>
            <w:tblGrid>
              <w:gridCol w:w="6535"/>
              <w:gridCol w:w="1299"/>
            </w:tblGrid>
            <w:tr w:rsidR="00395634" w:rsidRPr="007370DE" w:rsidTr="009A63FE">
              <w:trPr>
                <w:trHeight w:val="197"/>
                <w:tblCellSpacing w:w="0" w:type="dxa"/>
              </w:trPr>
              <w:tc>
                <w:tcPr>
                  <w:tcW w:w="6535" w:type="dxa"/>
                  <w:shd w:val="clear" w:color="auto" w:fill="EAF1DD" w:themeFill="accent3" w:themeFillTint="33"/>
                  <w:hideMark/>
                </w:tcPr>
                <w:p w:rsidR="00395634" w:rsidRPr="007370DE"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sidRPr="007370DE">
                    <w:rPr>
                      <w:rFonts w:eastAsia="Times New Roman" w:cstheme="minorHAnsi"/>
                      <w:sz w:val="24"/>
                      <w:szCs w:val="24"/>
                      <w:lang w:val="en-GB" w:eastAsia="sk-SK"/>
                    </w:rPr>
                    <w:t>Weight</w:t>
                  </w:r>
                </w:p>
              </w:tc>
              <w:tc>
                <w:tcPr>
                  <w:tcW w:w="1299" w:type="dxa"/>
                  <w:shd w:val="clear" w:color="auto" w:fill="EAF1DD" w:themeFill="accent3" w:themeFillTint="33"/>
                  <w:hideMark/>
                </w:tcPr>
                <w:p w:rsidR="00395634" w:rsidRPr="007370DE"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395634" w:rsidRPr="007370DE" w:rsidTr="009A63FE">
              <w:trPr>
                <w:tblCellSpacing w:w="0" w:type="dxa"/>
              </w:trPr>
              <w:tc>
                <w:tcPr>
                  <w:tcW w:w="6535" w:type="dxa"/>
                  <w:shd w:val="clear" w:color="auto" w:fill="EAF1DD" w:themeFill="accent3" w:themeFillTint="33"/>
                  <w:hideMark/>
                </w:tcPr>
                <w:p w:rsidR="00395634" w:rsidRPr="00FE15FA" w:rsidRDefault="00395634" w:rsidP="009A63FE">
                  <w:pPr>
                    <w:framePr w:hSpace="141" w:wrap="around" w:vAnchor="text" w:hAnchor="text" w:y="1"/>
                    <w:spacing w:before="100" w:beforeAutospacing="1" w:after="0" w:line="240" w:lineRule="auto"/>
                    <w:suppressOverlap/>
                    <w:jc w:val="both"/>
                    <w:rPr>
                      <w:rFonts w:eastAsia="Times New Roman" w:cstheme="minorHAnsi"/>
                      <w:color w:val="FF0000"/>
                      <w:sz w:val="24"/>
                      <w:szCs w:val="24"/>
                      <w:lang w:val="en-GB" w:eastAsia="sk-SK"/>
                    </w:rPr>
                  </w:pPr>
                </w:p>
              </w:tc>
              <w:tc>
                <w:tcPr>
                  <w:tcW w:w="1299" w:type="dxa"/>
                  <w:shd w:val="clear" w:color="auto" w:fill="EAF1DD" w:themeFill="accent3" w:themeFillTint="33"/>
                  <w:hideMark/>
                </w:tcPr>
                <w:p w:rsidR="00395634" w:rsidRPr="00FE15FA" w:rsidRDefault="00395634" w:rsidP="009A63FE">
                  <w:pPr>
                    <w:framePr w:hSpace="141" w:wrap="around" w:vAnchor="text" w:hAnchor="text" w:y="1"/>
                    <w:spacing w:before="100" w:beforeAutospacing="1" w:after="0" w:line="240" w:lineRule="auto"/>
                    <w:suppressOverlap/>
                    <w:jc w:val="both"/>
                    <w:rPr>
                      <w:rFonts w:eastAsia="Times New Roman" w:cstheme="minorHAnsi"/>
                      <w:color w:val="FF0000"/>
                      <w:sz w:val="24"/>
                      <w:szCs w:val="24"/>
                      <w:lang w:val="en-GB" w:eastAsia="sk-SK"/>
                    </w:rPr>
                  </w:pPr>
                </w:p>
              </w:tc>
            </w:tr>
            <w:tr w:rsidR="00395634" w:rsidRPr="007370DE" w:rsidTr="009A63FE">
              <w:trPr>
                <w:trHeight w:val="187"/>
                <w:tblCellSpacing w:w="0" w:type="dxa"/>
              </w:trPr>
              <w:tc>
                <w:tcPr>
                  <w:tcW w:w="6535"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 xml:space="preserve">        up to 79,99 kg</w:t>
                  </w:r>
                </w:p>
              </w:tc>
              <w:tc>
                <w:tcPr>
                  <w:tcW w:w="1299"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2 600.00</w:t>
                  </w:r>
                </w:p>
              </w:tc>
            </w:tr>
            <w:tr w:rsidR="00395634" w:rsidRPr="007370DE" w:rsidTr="009A63FE">
              <w:trPr>
                <w:trHeight w:val="197"/>
                <w:tblCellSpacing w:w="0" w:type="dxa"/>
              </w:trPr>
              <w:tc>
                <w:tcPr>
                  <w:tcW w:w="6535"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80,00 – 99,99 kg</w:t>
                  </w:r>
                </w:p>
              </w:tc>
              <w:tc>
                <w:tcPr>
                  <w:tcW w:w="1299"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3 500.00</w:t>
                  </w:r>
                </w:p>
              </w:tc>
            </w:tr>
            <w:tr w:rsidR="00395634" w:rsidRPr="007370DE" w:rsidTr="009A63FE">
              <w:trPr>
                <w:trHeight w:val="187"/>
                <w:tblCellSpacing w:w="0" w:type="dxa"/>
              </w:trPr>
              <w:tc>
                <w:tcPr>
                  <w:tcW w:w="6535"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100,00 – 120,00 kg</w:t>
                  </w:r>
                </w:p>
              </w:tc>
              <w:tc>
                <w:tcPr>
                  <w:tcW w:w="1299"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4 800.00</w:t>
                  </w:r>
                </w:p>
              </w:tc>
            </w:tr>
            <w:tr w:rsidR="00395634" w:rsidRPr="007370DE" w:rsidTr="009A63FE">
              <w:trPr>
                <w:trHeight w:val="197"/>
                <w:tblCellSpacing w:w="0" w:type="dxa"/>
              </w:trPr>
              <w:tc>
                <w:tcPr>
                  <w:tcW w:w="6535"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 xml:space="preserve">Any additional kg </w:t>
                  </w:r>
                </w:p>
              </w:tc>
              <w:tc>
                <w:tcPr>
                  <w:tcW w:w="1299" w:type="dxa"/>
                  <w:shd w:val="clear" w:color="auto" w:fill="EAF1DD" w:themeFill="accent3" w:themeFillTint="33"/>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65.00</w:t>
                  </w:r>
                </w:p>
              </w:tc>
            </w:tr>
          </w:tbl>
          <w:p w:rsidR="00395634" w:rsidRPr="007370DE" w:rsidRDefault="00395634" w:rsidP="001C05AD">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Weight = </w:t>
            </w:r>
            <w:r>
              <w:rPr>
                <w:rFonts w:eastAsia="Times New Roman" w:cstheme="minorHAnsi"/>
                <w:sz w:val="24"/>
                <w:szCs w:val="24"/>
                <w:lang w:val="en-GB" w:eastAsia="sk-SK"/>
              </w:rPr>
              <w:t>bagged bear without disembowelment</w:t>
            </w:r>
          </w:p>
          <w:tbl>
            <w:tblPr>
              <w:tblW w:w="0" w:type="auto"/>
              <w:tblCellSpacing w:w="0" w:type="dxa"/>
              <w:tblCellMar>
                <w:left w:w="0" w:type="dxa"/>
                <w:right w:w="0" w:type="dxa"/>
              </w:tblCellMar>
              <w:tblLook w:val="04A0" w:firstRow="1" w:lastRow="0" w:firstColumn="1" w:lastColumn="0" w:noHBand="0" w:noVBand="1"/>
            </w:tblPr>
            <w:tblGrid>
              <w:gridCol w:w="6535"/>
              <w:gridCol w:w="1299"/>
            </w:tblGrid>
            <w:tr w:rsidR="00395634" w:rsidRPr="00D82FA2" w:rsidTr="009A63FE">
              <w:trPr>
                <w:trHeight w:val="197"/>
                <w:tblCellSpacing w:w="0" w:type="dxa"/>
              </w:trPr>
              <w:tc>
                <w:tcPr>
                  <w:tcW w:w="6535" w:type="dxa"/>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Wounding</w:t>
                  </w:r>
                </w:p>
              </w:tc>
              <w:tc>
                <w:tcPr>
                  <w:tcW w:w="1299" w:type="dxa"/>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1 500.00</w:t>
                  </w:r>
                </w:p>
              </w:tc>
            </w:tr>
            <w:tr w:rsidR="00395634" w:rsidRPr="00D82FA2" w:rsidTr="009A63FE">
              <w:trPr>
                <w:trHeight w:val="187"/>
                <w:tblCellSpacing w:w="0" w:type="dxa"/>
              </w:trPr>
              <w:tc>
                <w:tcPr>
                  <w:tcW w:w="6535" w:type="dxa"/>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Cancellation fee</w:t>
                  </w:r>
                </w:p>
              </w:tc>
              <w:tc>
                <w:tcPr>
                  <w:tcW w:w="1299" w:type="dxa"/>
                  <w:hideMark/>
                </w:tcPr>
                <w:p w:rsidR="00395634" w:rsidRPr="00D82FA2" w:rsidRDefault="00395634" w:rsidP="009A63FE">
                  <w:pPr>
                    <w:framePr w:hSpace="141" w:wrap="around" w:vAnchor="text" w:hAnchor="text" w:y="1"/>
                    <w:spacing w:before="100" w:beforeAutospacing="1" w:after="0" w:line="240" w:lineRule="auto"/>
                    <w:suppressOverlap/>
                    <w:jc w:val="both"/>
                    <w:rPr>
                      <w:rFonts w:eastAsia="Times New Roman" w:cstheme="minorHAnsi"/>
                      <w:color w:val="000000" w:themeColor="text1"/>
                      <w:sz w:val="24"/>
                      <w:szCs w:val="24"/>
                      <w:lang w:val="en-GB" w:eastAsia="sk-SK"/>
                    </w:rPr>
                  </w:pPr>
                  <w:r w:rsidRPr="00D82FA2">
                    <w:rPr>
                      <w:rFonts w:eastAsia="Times New Roman" w:cstheme="minorHAnsi"/>
                      <w:color w:val="000000" w:themeColor="text1"/>
                      <w:sz w:val="24"/>
                      <w:szCs w:val="24"/>
                      <w:lang w:val="en-GB" w:eastAsia="sk-SK"/>
                    </w:rPr>
                    <w:t>600.00</w:t>
                  </w:r>
                </w:p>
              </w:tc>
            </w:tr>
          </w:tbl>
          <w:p w:rsidR="00395634" w:rsidRPr="007370DE" w:rsidRDefault="0081566E" w:rsidP="001C05AD">
            <w:pPr>
              <w:spacing w:before="100" w:beforeAutospacing="1" w:after="0" w:line="240" w:lineRule="auto"/>
              <w:jc w:val="both"/>
              <w:rPr>
                <w:rFonts w:eastAsia="Times New Roman" w:cstheme="minorHAnsi"/>
                <w:sz w:val="24"/>
                <w:szCs w:val="24"/>
                <w:lang w:val="en-GB" w:eastAsia="sk-SK"/>
              </w:rPr>
            </w:pPr>
            <w:r>
              <w:rPr>
                <w:rFonts w:eastAsia="Times New Roman" w:cstheme="minorHAnsi"/>
                <w:b/>
                <w:bCs/>
                <w:sz w:val="28"/>
                <w:szCs w:val="28"/>
                <w:highlight w:val="lightGray"/>
                <w:lang w:val="en-GB" w:eastAsia="sk-SK"/>
              </w:rPr>
              <w:t>WOLF</w:t>
            </w:r>
            <w:r w:rsidR="00395634" w:rsidRPr="007370DE">
              <w:rPr>
                <w:rFonts w:eastAsia="Times New Roman" w:cstheme="minorHAnsi"/>
                <w:sz w:val="24"/>
                <w:szCs w:val="24"/>
                <w:lang w:val="en-GB" w:eastAsia="sk-SK"/>
              </w:rPr>
              <w:br/>
            </w:r>
            <w:r w:rsidR="00395634" w:rsidRPr="007370DE">
              <w:rPr>
                <w:rFonts w:eastAsia="Times New Roman" w:cstheme="minorHAnsi"/>
                <w:b/>
                <w:bCs/>
                <w:sz w:val="24"/>
                <w:szCs w:val="24"/>
                <w:lang w:val="en-GB" w:eastAsia="sk-SK"/>
              </w:rPr>
              <w:t>Hunting period:</w:t>
            </w:r>
            <w:r w:rsidR="00395634" w:rsidRPr="007370DE">
              <w:rPr>
                <w:rFonts w:eastAsia="Times New Roman" w:cstheme="minorHAnsi"/>
                <w:sz w:val="24"/>
                <w:szCs w:val="24"/>
                <w:lang w:val="en-GB" w:eastAsia="sk-SK"/>
              </w:rPr>
              <w:t xml:space="preserve"> 01. 11.-</w:t>
            </w:r>
            <w:r w:rsidR="00395634">
              <w:rPr>
                <w:rFonts w:eastAsia="Times New Roman" w:cstheme="minorHAnsi"/>
                <w:sz w:val="24"/>
                <w:szCs w:val="24"/>
                <w:lang w:val="en-GB" w:eastAsia="sk-SK"/>
              </w:rPr>
              <w:t>15</w:t>
            </w:r>
            <w:r w:rsidR="00395634" w:rsidRPr="007370DE">
              <w:rPr>
                <w:rFonts w:eastAsia="Times New Roman" w:cstheme="minorHAnsi"/>
                <w:sz w:val="24"/>
                <w:szCs w:val="24"/>
                <w:lang w:val="en-GB" w:eastAsia="sk-SK"/>
              </w:rPr>
              <w:t>. 01.</w:t>
            </w:r>
          </w:p>
          <w:tbl>
            <w:tblPr>
              <w:tblW w:w="7848" w:type="dxa"/>
              <w:tblCellSpacing w:w="0" w:type="dxa"/>
              <w:tblCellMar>
                <w:left w:w="0" w:type="dxa"/>
                <w:right w:w="0" w:type="dxa"/>
              </w:tblCellMar>
              <w:tblLook w:val="04A0" w:firstRow="1" w:lastRow="0" w:firstColumn="1" w:lastColumn="0" w:noHBand="0" w:noVBand="1"/>
            </w:tblPr>
            <w:tblGrid>
              <w:gridCol w:w="6547"/>
              <w:gridCol w:w="1301"/>
            </w:tblGrid>
            <w:tr w:rsidR="00395634" w:rsidRPr="007370DE" w:rsidTr="00A72C6C">
              <w:trPr>
                <w:trHeight w:val="110"/>
                <w:tblCellSpacing w:w="0" w:type="dxa"/>
              </w:trPr>
              <w:tc>
                <w:tcPr>
                  <w:tcW w:w="6547" w:type="dxa"/>
                  <w:hideMark/>
                </w:tcPr>
                <w:p w:rsidR="00395634" w:rsidRPr="007370DE" w:rsidRDefault="00395634" w:rsidP="009A63FE">
                  <w:pPr>
                    <w:framePr w:hSpace="141" w:wrap="around" w:vAnchor="text" w:hAnchor="text" w:y="1"/>
                    <w:spacing w:after="0" w:line="240" w:lineRule="auto"/>
                    <w:suppressOverlap/>
                    <w:jc w:val="both"/>
                    <w:rPr>
                      <w:rFonts w:eastAsia="Times New Roman" w:cstheme="minorHAnsi"/>
                      <w:sz w:val="24"/>
                      <w:szCs w:val="24"/>
                      <w:lang w:val="en-GB" w:eastAsia="sk-SK"/>
                    </w:rPr>
                  </w:pPr>
                </w:p>
              </w:tc>
              <w:tc>
                <w:tcPr>
                  <w:tcW w:w="1301" w:type="dxa"/>
                  <w:hideMark/>
                </w:tcPr>
                <w:p w:rsidR="00395634" w:rsidRPr="007370DE"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395634" w:rsidRPr="007370DE" w:rsidTr="00A72C6C">
              <w:trPr>
                <w:trHeight w:val="105"/>
                <w:tblCellSpacing w:w="0" w:type="dxa"/>
              </w:trPr>
              <w:tc>
                <w:tcPr>
                  <w:tcW w:w="6547" w:type="dxa"/>
                  <w:hideMark/>
                </w:tcPr>
                <w:p w:rsidR="00395634" w:rsidRPr="007370DE"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sidRPr="007370DE">
                    <w:rPr>
                      <w:rFonts w:eastAsia="Times New Roman" w:cstheme="minorHAnsi"/>
                      <w:sz w:val="24"/>
                      <w:szCs w:val="24"/>
                      <w:lang w:val="en-GB" w:eastAsia="sk-SK"/>
                    </w:rPr>
                    <w:t>Hunting fee</w:t>
                  </w:r>
                </w:p>
              </w:tc>
              <w:tc>
                <w:tcPr>
                  <w:tcW w:w="1301" w:type="dxa"/>
                  <w:hideMark/>
                </w:tcPr>
                <w:p w:rsidR="00395634" w:rsidRPr="007370DE"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Pr>
                      <w:rFonts w:eastAsia="Times New Roman" w:cstheme="minorHAnsi"/>
                      <w:sz w:val="24"/>
                      <w:szCs w:val="24"/>
                      <w:lang w:val="en-GB" w:eastAsia="sk-SK"/>
                    </w:rPr>
                    <w:t>1 500.00</w:t>
                  </w:r>
                </w:p>
              </w:tc>
            </w:tr>
            <w:tr w:rsidR="00395634" w:rsidRPr="007370DE" w:rsidTr="00A72C6C">
              <w:trPr>
                <w:trHeight w:val="489"/>
                <w:tblCellSpacing w:w="0" w:type="dxa"/>
              </w:trPr>
              <w:tc>
                <w:tcPr>
                  <w:tcW w:w="6547" w:type="dxa"/>
                  <w:hideMark/>
                </w:tcPr>
                <w:p w:rsidR="00395634" w:rsidRPr="007370DE"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sidRPr="007370DE">
                    <w:rPr>
                      <w:rFonts w:eastAsia="Times New Roman" w:cstheme="minorHAnsi"/>
                      <w:sz w:val="24"/>
                      <w:szCs w:val="24"/>
                      <w:lang w:val="en-GB" w:eastAsia="sk-SK"/>
                    </w:rPr>
                    <w:t>Wounding</w:t>
                  </w:r>
                </w:p>
              </w:tc>
              <w:tc>
                <w:tcPr>
                  <w:tcW w:w="1301" w:type="dxa"/>
                  <w:hideMark/>
                </w:tcPr>
                <w:p w:rsidR="005E535C" w:rsidRDefault="00395634"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r w:rsidRPr="007370DE">
                    <w:rPr>
                      <w:rFonts w:eastAsia="Times New Roman" w:cstheme="minorHAnsi"/>
                      <w:sz w:val="24"/>
                      <w:szCs w:val="24"/>
                      <w:lang w:val="en-GB" w:eastAsia="sk-SK"/>
                    </w:rPr>
                    <w:t>230</w:t>
                  </w:r>
                  <w:r>
                    <w:rPr>
                      <w:rFonts w:eastAsia="Times New Roman" w:cstheme="minorHAnsi"/>
                      <w:sz w:val="24"/>
                      <w:szCs w:val="24"/>
                      <w:lang w:val="en-GB" w:eastAsia="sk-SK"/>
                    </w:rPr>
                    <w:t>.00</w:t>
                  </w:r>
                </w:p>
                <w:p w:rsidR="001C05AD" w:rsidRPr="007370DE" w:rsidRDefault="001C05AD" w:rsidP="009A63FE">
                  <w:pPr>
                    <w:framePr w:hSpace="141" w:wrap="around" w:vAnchor="text" w:hAnchor="text" w:y="1"/>
                    <w:spacing w:before="100" w:beforeAutospacing="1" w:after="0" w:line="240" w:lineRule="auto"/>
                    <w:suppressOverlap/>
                    <w:jc w:val="both"/>
                    <w:rPr>
                      <w:rFonts w:eastAsia="Times New Roman" w:cstheme="minorHAnsi"/>
                      <w:sz w:val="24"/>
                      <w:szCs w:val="24"/>
                      <w:lang w:val="en-GB" w:eastAsia="sk-SK"/>
                    </w:rPr>
                  </w:pPr>
                </w:p>
              </w:tc>
            </w:tr>
          </w:tbl>
          <w:p w:rsidR="00395634" w:rsidRPr="007370DE" w:rsidRDefault="00395634" w:rsidP="001C05AD">
            <w:pPr>
              <w:spacing w:before="100" w:beforeAutospacing="1" w:after="0" w:line="240" w:lineRule="auto"/>
              <w:jc w:val="both"/>
              <w:rPr>
                <w:rFonts w:eastAsia="Times New Roman" w:cstheme="minorHAnsi"/>
                <w:sz w:val="24"/>
                <w:szCs w:val="24"/>
                <w:lang w:val="en-GB" w:eastAsia="sk-SK"/>
              </w:rPr>
            </w:pPr>
          </w:p>
        </w:tc>
      </w:tr>
    </w:tbl>
    <w:p w:rsidR="005E535C" w:rsidRDefault="008C2945" w:rsidP="001C05AD">
      <w:pPr>
        <w:spacing w:after="0" w:line="240" w:lineRule="auto"/>
        <w:rPr>
          <w:rFonts w:eastAsia="Times New Roman" w:cstheme="minorHAnsi"/>
          <w:b/>
          <w:bCs/>
          <w:sz w:val="28"/>
          <w:szCs w:val="28"/>
          <w:highlight w:val="lightGray"/>
          <w:lang w:val="en-GB" w:eastAsia="sk-SK"/>
        </w:rPr>
      </w:pPr>
      <w:r>
        <w:rPr>
          <w:rFonts w:eastAsia="Times New Roman" w:cstheme="minorHAnsi"/>
          <w:b/>
          <w:bCs/>
          <w:sz w:val="28"/>
          <w:szCs w:val="28"/>
          <w:highlight w:val="lightGray"/>
          <w:lang w:val="en-GB" w:eastAsia="sk-SK"/>
        </w:rPr>
        <w:t>GOLDEN JACKAL</w:t>
      </w:r>
    </w:p>
    <w:p w:rsidR="005E535C" w:rsidRDefault="005E535C" w:rsidP="00DA5B14">
      <w:pPr>
        <w:spacing w:after="0" w:line="240" w:lineRule="auto"/>
        <w:jc w:val="both"/>
        <w:rPr>
          <w:rFonts w:eastAsia="Times New Roman" w:cstheme="minorHAnsi"/>
          <w:b/>
          <w:bCs/>
          <w:sz w:val="24"/>
          <w:szCs w:val="24"/>
          <w:lang w:val="en-GB" w:eastAsia="sk-SK"/>
        </w:rPr>
      </w:pPr>
      <w:r w:rsidRPr="005E535C">
        <w:rPr>
          <w:rFonts w:eastAsia="Times New Roman" w:cstheme="minorHAnsi"/>
          <w:b/>
          <w:bCs/>
          <w:sz w:val="24"/>
          <w:szCs w:val="24"/>
          <w:lang w:val="en-GB" w:eastAsia="sk-SK"/>
        </w:rPr>
        <w:t>Hunting period</w:t>
      </w:r>
      <w:r>
        <w:rPr>
          <w:rFonts w:eastAsia="Times New Roman" w:cstheme="minorHAnsi"/>
          <w:b/>
          <w:bCs/>
          <w:sz w:val="24"/>
          <w:szCs w:val="24"/>
          <w:lang w:val="en-GB" w:eastAsia="sk-SK"/>
        </w:rPr>
        <w:t>: 01.08. – 28.02.</w:t>
      </w:r>
    </w:p>
    <w:p w:rsidR="005E535C" w:rsidRPr="005E535C" w:rsidRDefault="005E535C" w:rsidP="005E535C">
      <w:pPr>
        <w:spacing w:after="0" w:line="240" w:lineRule="auto"/>
        <w:jc w:val="both"/>
        <w:rPr>
          <w:rFonts w:eastAsia="Times New Roman" w:cstheme="minorHAnsi"/>
          <w:bCs/>
          <w:sz w:val="24"/>
          <w:szCs w:val="24"/>
          <w:lang w:val="en-GB" w:eastAsia="sk-SK"/>
        </w:rPr>
      </w:pPr>
      <w:r w:rsidRPr="005E535C">
        <w:rPr>
          <w:rFonts w:eastAsia="Times New Roman" w:cstheme="minorHAnsi"/>
          <w:bCs/>
          <w:sz w:val="24"/>
          <w:szCs w:val="24"/>
          <w:lang w:val="en-GB" w:eastAsia="sk-SK"/>
        </w:rPr>
        <w:t xml:space="preserve">                                                                                 EUR</w:t>
      </w:r>
    </w:p>
    <w:p w:rsidR="005E535C" w:rsidRDefault="005E535C" w:rsidP="005E535C">
      <w:pPr>
        <w:spacing w:after="0" w:line="240" w:lineRule="auto"/>
        <w:jc w:val="both"/>
        <w:rPr>
          <w:rFonts w:eastAsia="Times New Roman" w:cstheme="minorHAnsi"/>
          <w:bCs/>
          <w:sz w:val="24"/>
          <w:szCs w:val="24"/>
          <w:lang w:val="en-GB" w:eastAsia="sk-SK"/>
        </w:rPr>
      </w:pPr>
      <w:r w:rsidRPr="005E535C">
        <w:rPr>
          <w:rFonts w:eastAsia="Times New Roman" w:cstheme="minorHAnsi"/>
          <w:bCs/>
          <w:sz w:val="24"/>
          <w:szCs w:val="24"/>
          <w:lang w:val="en-GB" w:eastAsia="sk-SK"/>
        </w:rPr>
        <w:t>Hunting fee                                                            150</w:t>
      </w:r>
      <w:r w:rsidR="00DA5B14">
        <w:rPr>
          <w:rFonts w:eastAsia="Times New Roman" w:cstheme="minorHAnsi"/>
          <w:bCs/>
          <w:sz w:val="24"/>
          <w:szCs w:val="24"/>
          <w:lang w:val="en-GB" w:eastAsia="sk-SK"/>
        </w:rPr>
        <w:t>.00</w:t>
      </w:r>
    </w:p>
    <w:p w:rsidR="0081566E" w:rsidRPr="0081566E" w:rsidRDefault="00DA5B14" w:rsidP="0081566E">
      <w:pPr>
        <w:spacing w:after="0" w:line="240" w:lineRule="auto"/>
        <w:jc w:val="both"/>
        <w:rPr>
          <w:rFonts w:eastAsia="Times New Roman" w:cstheme="minorHAnsi"/>
          <w:bCs/>
          <w:sz w:val="24"/>
          <w:szCs w:val="24"/>
          <w:lang w:val="en-GB" w:eastAsia="sk-SK"/>
        </w:rPr>
      </w:pPr>
      <w:r>
        <w:rPr>
          <w:rFonts w:eastAsia="Times New Roman" w:cstheme="minorHAnsi"/>
          <w:bCs/>
          <w:sz w:val="24"/>
          <w:szCs w:val="24"/>
          <w:lang w:val="en-GB" w:eastAsia="sk-SK"/>
        </w:rPr>
        <w:t xml:space="preserve">Wounding                                                                </w:t>
      </w:r>
      <w:r w:rsidR="00906BCD">
        <w:rPr>
          <w:rFonts w:eastAsia="Times New Roman" w:cstheme="minorHAnsi"/>
          <w:bCs/>
          <w:sz w:val="24"/>
          <w:szCs w:val="24"/>
          <w:lang w:val="en-GB" w:eastAsia="sk-SK"/>
        </w:rPr>
        <w:t xml:space="preserve"> </w:t>
      </w:r>
      <w:r>
        <w:rPr>
          <w:rFonts w:eastAsia="Times New Roman" w:cstheme="minorHAnsi"/>
          <w:bCs/>
          <w:sz w:val="24"/>
          <w:szCs w:val="24"/>
          <w:lang w:val="en-GB" w:eastAsia="sk-SK"/>
        </w:rPr>
        <w:t xml:space="preserve">40.00 </w:t>
      </w:r>
    </w:p>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A43473">
        <w:rPr>
          <w:rFonts w:eastAsia="Times New Roman" w:cstheme="minorHAnsi"/>
          <w:b/>
          <w:bCs/>
          <w:sz w:val="28"/>
          <w:szCs w:val="28"/>
          <w:highlight w:val="lightGray"/>
          <w:lang w:val="en-GB" w:eastAsia="sk-SK"/>
        </w:rPr>
        <w:t>BADGER</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Hunting period:</w:t>
      </w:r>
      <w:r w:rsidRPr="007370DE">
        <w:rPr>
          <w:rFonts w:eastAsia="Times New Roman" w:cstheme="minorHAnsi"/>
          <w:sz w:val="24"/>
          <w:szCs w:val="24"/>
          <w:lang w:val="en-GB" w:eastAsia="sk-SK"/>
        </w:rPr>
        <w:t xml:space="preserve"> 01.0</w:t>
      </w:r>
      <w:r w:rsidR="00A21878">
        <w:rPr>
          <w:rFonts w:eastAsia="Times New Roman" w:cstheme="minorHAnsi"/>
          <w:sz w:val="24"/>
          <w:szCs w:val="24"/>
          <w:lang w:val="en-GB" w:eastAsia="sk-SK"/>
        </w:rPr>
        <w:t>9</w:t>
      </w:r>
      <w:r w:rsidRPr="007370DE">
        <w:rPr>
          <w:rFonts w:eastAsia="Times New Roman" w:cstheme="minorHAnsi"/>
          <w:sz w:val="24"/>
          <w:szCs w:val="24"/>
          <w:lang w:val="en-GB" w:eastAsia="sk-SK"/>
        </w:rPr>
        <w:t>. – 30.11.</w:t>
      </w:r>
    </w:p>
    <w:tbl>
      <w:tblPr>
        <w:tblW w:w="0" w:type="auto"/>
        <w:tblCellSpacing w:w="0" w:type="dxa"/>
        <w:tblCellMar>
          <w:left w:w="0" w:type="dxa"/>
          <w:right w:w="0" w:type="dxa"/>
        </w:tblCellMar>
        <w:tblLook w:val="04A0" w:firstRow="1" w:lastRow="0" w:firstColumn="1" w:lastColumn="0" w:noHBand="0" w:noVBand="1"/>
      </w:tblPr>
      <w:tblGrid>
        <w:gridCol w:w="5355"/>
        <w:gridCol w:w="1065"/>
      </w:tblGrid>
      <w:tr w:rsidR="00DD1056" w:rsidRPr="007370DE" w:rsidTr="00DD1056">
        <w:trPr>
          <w:tblCellSpacing w:w="0" w:type="dxa"/>
        </w:trPr>
        <w:tc>
          <w:tcPr>
            <w:tcW w:w="535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DD1056" w:rsidRPr="007370DE" w:rsidTr="00DD1056">
        <w:trPr>
          <w:tblCellSpacing w:w="0" w:type="dxa"/>
        </w:trPr>
        <w:tc>
          <w:tcPr>
            <w:tcW w:w="535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Hunting fee</w:t>
            </w:r>
          </w:p>
        </w:tc>
        <w:tc>
          <w:tcPr>
            <w:tcW w:w="1065" w:type="dxa"/>
            <w:hideMark/>
          </w:tcPr>
          <w:p w:rsidR="00DD1056" w:rsidRPr="007370DE" w:rsidRDefault="002C1012"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5</w:t>
            </w:r>
            <w:r w:rsidR="00DD1056" w:rsidRPr="007370DE">
              <w:rPr>
                <w:rFonts w:eastAsia="Times New Roman" w:cstheme="minorHAnsi"/>
                <w:sz w:val="24"/>
                <w:szCs w:val="24"/>
                <w:lang w:val="en-GB" w:eastAsia="sk-SK"/>
              </w:rPr>
              <w:t>0</w:t>
            </w:r>
            <w:r w:rsidR="00A23CF1">
              <w:rPr>
                <w:rFonts w:eastAsia="Times New Roman" w:cstheme="minorHAnsi"/>
                <w:sz w:val="24"/>
                <w:szCs w:val="24"/>
                <w:lang w:val="en-GB" w:eastAsia="sk-SK"/>
              </w:rPr>
              <w:t>.00</w:t>
            </w:r>
          </w:p>
        </w:tc>
      </w:tr>
      <w:tr w:rsidR="00DD1056" w:rsidRPr="007370DE" w:rsidTr="00DD1056">
        <w:trPr>
          <w:tblCellSpacing w:w="0" w:type="dxa"/>
        </w:trPr>
        <w:tc>
          <w:tcPr>
            <w:tcW w:w="535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Wounding</w:t>
            </w: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35</w:t>
            </w:r>
            <w:r w:rsidR="00A23CF1">
              <w:rPr>
                <w:rFonts w:eastAsia="Times New Roman" w:cstheme="minorHAnsi"/>
                <w:sz w:val="24"/>
                <w:szCs w:val="24"/>
                <w:lang w:val="en-GB" w:eastAsia="sk-SK"/>
              </w:rPr>
              <w:t>.00</w:t>
            </w:r>
          </w:p>
        </w:tc>
      </w:tr>
    </w:tbl>
    <w:p w:rsidR="00A72C6C" w:rsidRPr="007370DE" w:rsidRDefault="00DD1056" w:rsidP="0025379A">
      <w:pPr>
        <w:spacing w:before="100" w:beforeAutospacing="1" w:after="0" w:line="240" w:lineRule="auto"/>
        <w:jc w:val="both"/>
        <w:rPr>
          <w:rFonts w:eastAsia="Times New Roman" w:cstheme="minorHAnsi"/>
          <w:sz w:val="24"/>
          <w:szCs w:val="24"/>
          <w:lang w:val="en-GB" w:eastAsia="sk-SK"/>
        </w:rPr>
      </w:pPr>
      <w:r w:rsidRPr="00A43473">
        <w:rPr>
          <w:rFonts w:eastAsia="Times New Roman" w:cstheme="minorHAnsi"/>
          <w:b/>
          <w:bCs/>
          <w:sz w:val="28"/>
          <w:szCs w:val="28"/>
          <w:highlight w:val="lightGray"/>
          <w:lang w:val="en-GB" w:eastAsia="sk-SK"/>
        </w:rPr>
        <w:t>FOX</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Hunting period:</w:t>
      </w:r>
      <w:r w:rsidR="00DA5B14">
        <w:rPr>
          <w:rFonts w:eastAsia="Times New Roman" w:cstheme="minorHAnsi"/>
          <w:sz w:val="24"/>
          <w:szCs w:val="24"/>
          <w:lang w:val="en-GB" w:eastAsia="sk-SK"/>
        </w:rPr>
        <w:t xml:space="preserve"> all</w:t>
      </w:r>
      <w:r w:rsidRPr="007370DE">
        <w:rPr>
          <w:rFonts w:eastAsia="Times New Roman" w:cstheme="minorHAnsi"/>
          <w:sz w:val="24"/>
          <w:szCs w:val="24"/>
          <w:lang w:val="en-GB" w:eastAsia="sk-SK"/>
        </w:rPr>
        <w:t xml:space="preserve"> year</w:t>
      </w:r>
      <w:r w:rsidR="00A72C6C">
        <w:rPr>
          <w:rFonts w:eastAsia="Times New Roman" w:cstheme="minorHAnsi"/>
          <w:sz w:val="24"/>
          <w:szCs w:val="24"/>
          <w:lang w:val="en-GB" w:eastAsia="sk-SK"/>
        </w:rPr>
        <w:t xml:space="preserve">                                                        </w:t>
      </w:r>
    </w:p>
    <w:tbl>
      <w:tblPr>
        <w:tblW w:w="0" w:type="auto"/>
        <w:tblCellSpacing w:w="0" w:type="dxa"/>
        <w:tblCellMar>
          <w:left w:w="0" w:type="dxa"/>
          <w:right w:w="0" w:type="dxa"/>
        </w:tblCellMar>
        <w:tblLook w:val="04A0" w:firstRow="1" w:lastRow="0" w:firstColumn="1" w:lastColumn="0" w:noHBand="0" w:noVBand="1"/>
      </w:tblPr>
      <w:tblGrid>
        <w:gridCol w:w="5355"/>
        <w:gridCol w:w="1065"/>
      </w:tblGrid>
      <w:tr w:rsidR="00A72C6C" w:rsidRPr="007370DE" w:rsidTr="00A72C6C">
        <w:trPr>
          <w:tblCellSpacing w:w="0" w:type="dxa"/>
        </w:trPr>
        <w:tc>
          <w:tcPr>
            <w:tcW w:w="5355" w:type="dxa"/>
            <w:hideMark/>
          </w:tcPr>
          <w:p w:rsidR="00A72C6C" w:rsidRPr="007370DE" w:rsidRDefault="00A72C6C" w:rsidP="00A72C6C">
            <w:pPr>
              <w:spacing w:before="100" w:beforeAutospacing="1" w:after="0" w:line="240" w:lineRule="auto"/>
              <w:jc w:val="both"/>
              <w:rPr>
                <w:rFonts w:eastAsia="Times New Roman" w:cstheme="minorHAnsi"/>
                <w:sz w:val="24"/>
                <w:szCs w:val="24"/>
                <w:lang w:val="en-GB" w:eastAsia="sk-SK"/>
              </w:rPr>
            </w:pPr>
          </w:p>
        </w:tc>
        <w:tc>
          <w:tcPr>
            <w:tcW w:w="1065" w:type="dxa"/>
            <w:hideMark/>
          </w:tcPr>
          <w:p w:rsidR="00A72C6C" w:rsidRPr="007370DE" w:rsidRDefault="00A72C6C" w:rsidP="00F37B5C">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DD1056" w:rsidRPr="007370DE" w:rsidTr="00DD1056">
        <w:trPr>
          <w:tblCellSpacing w:w="0" w:type="dxa"/>
        </w:trPr>
        <w:tc>
          <w:tcPr>
            <w:tcW w:w="535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bookmarkStart w:id="0" w:name="_GoBack"/>
            <w:bookmarkEnd w:id="0"/>
            <w:r w:rsidRPr="007370DE">
              <w:rPr>
                <w:rFonts w:eastAsia="Times New Roman" w:cstheme="minorHAnsi"/>
                <w:sz w:val="24"/>
                <w:szCs w:val="24"/>
                <w:lang w:val="en-GB" w:eastAsia="sk-SK"/>
              </w:rPr>
              <w:t>Hunting fee</w:t>
            </w:r>
          </w:p>
        </w:tc>
        <w:tc>
          <w:tcPr>
            <w:tcW w:w="1065" w:type="dxa"/>
            <w:hideMark/>
          </w:tcPr>
          <w:p w:rsidR="00DD1056" w:rsidRPr="007370DE" w:rsidRDefault="002C1012"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20</w:t>
            </w:r>
            <w:r w:rsidR="00A23CF1">
              <w:rPr>
                <w:rFonts w:eastAsia="Times New Roman" w:cstheme="minorHAnsi"/>
                <w:sz w:val="24"/>
                <w:szCs w:val="24"/>
                <w:lang w:val="en-GB" w:eastAsia="sk-SK"/>
              </w:rPr>
              <w:t>.00</w:t>
            </w:r>
          </w:p>
        </w:tc>
      </w:tr>
      <w:tr w:rsidR="00DD1056" w:rsidRPr="007370DE" w:rsidTr="00DD1056">
        <w:trPr>
          <w:tblCellSpacing w:w="0" w:type="dxa"/>
        </w:trPr>
        <w:tc>
          <w:tcPr>
            <w:tcW w:w="535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lastRenderedPageBreak/>
              <w:t>Wounding</w:t>
            </w: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6</w:t>
            </w:r>
            <w:r w:rsidR="00A23CF1">
              <w:rPr>
                <w:rFonts w:eastAsia="Times New Roman" w:cstheme="minorHAnsi"/>
                <w:sz w:val="24"/>
                <w:szCs w:val="24"/>
                <w:lang w:val="en-GB" w:eastAsia="sk-SK"/>
              </w:rPr>
              <w:t>.00</w:t>
            </w:r>
          </w:p>
        </w:tc>
      </w:tr>
    </w:tbl>
    <w:p w:rsidR="00DA5B14" w:rsidRDefault="008C2945" w:rsidP="00A23CF1">
      <w:pPr>
        <w:spacing w:before="100" w:beforeAutospacing="1" w:after="0" w:line="240" w:lineRule="auto"/>
        <w:rPr>
          <w:rFonts w:eastAsia="Times New Roman" w:cstheme="minorHAnsi"/>
          <w:b/>
          <w:bCs/>
          <w:sz w:val="28"/>
          <w:szCs w:val="28"/>
          <w:highlight w:val="lightGray"/>
          <w:lang w:val="en-GB" w:eastAsia="sk-SK"/>
        </w:rPr>
      </w:pPr>
      <w:r>
        <w:rPr>
          <w:rFonts w:eastAsia="Times New Roman" w:cstheme="minorHAnsi"/>
          <w:b/>
          <w:bCs/>
          <w:sz w:val="28"/>
          <w:szCs w:val="28"/>
          <w:highlight w:val="lightGray"/>
          <w:lang w:val="en-GB" w:eastAsia="sk-SK"/>
        </w:rPr>
        <w:t>EUROPEAN MINK, RACOON DOG, RACOON</w:t>
      </w:r>
    </w:p>
    <w:p w:rsidR="00DA5B14" w:rsidRPr="00DA5B14" w:rsidRDefault="00DA5B14" w:rsidP="00DA5B14">
      <w:pPr>
        <w:spacing w:after="0" w:line="240" w:lineRule="auto"/>
        <w:rPr>
          <w:rFonts w:eastAsia="Times New Roman" w:cstheme="minorHAnsi"/>
          <w:b/>
          <w:bCs/>
          <w:sz w:val="24"/>
          <w:szCs w:val="24"/>
          <w:lang w:val="en-GB" w:eastAsia="sk-SK"/>
        </w:rPr>
      </w:pPr>
      <w:r w:rsidRPr="00DA5B14">
        <w:rPr>
          <w:rFonts w:eastAsia="Times New Roman" w:cstheme="minorHAnsi"/>
          <w:b/>
          <w:bCs/>
          <w:sz w:val="24"/>
          <w:szCs w:val="24"/>
          <w:lang w:val="en-GB" w:eastAsia="sk-SK"/>
        </w:rPr>
        <w:t xml:space="preserve">Hunting period: </w:t>
      </w:r>
      <w:r w:rsidRPr="008C2945">
        <w:rPr>
          <w:rFonts w:eastAsia="Times New Roman" w:cstheme="minorHAnsi"/>
          <w:bCs/>
          <w:sz w:val="24"/>
          <w:szCs w:val="24"/>
          <w:lang w:val="en-GB" w:eastAsia="sk-SK"/>
        </w:rPr>
        <w:t>all year</w:t>
      </w:r>
    </w:p>
    <w:p w:rsidR="00DA5B14" w:rsidRDefault="00DA5B14" w:rsidP="00DA5B14">
      <w:pPr>
        <w:spacing w:after="0" w:line="240" w:lineRule="auto"/>
        <w:rPr>
          <w:rFonts w:eastAsia="Times New Roman" w:cstheme="minorHAnsi"/>
          <w:bCs/>
          <w:sz w:val="24"/>
          <w:szCs w:val="24"/>
          <w:lang w:val="en-GB" w:eastAsia="sk-SK"/>
        </w:rPr>
      </w:pPr>
      <w:r w:rsidRPr="00DA5B14">
        <w:rPr>
          <w:rFonts w:eastAsia="Times New Roman" w:cstheme="minorHAnsi"/>
          <w:b/>
          <w:bCs/>
          <w:sz w:val="28"/>
          <w:szCs w:val="28"/>
          <w:lang w:val="en-GB" w:eastAsia="sk-SK"/>
        </w:rPr>
        <w:t xml:space="preserve">                                                                                    </w:t>
      </w:r>
      <w:r w:rsidRPr="00DA5B14">
        <w:rPr>
          <w:rFonts w:eastAsia="Times New Roman" w:cstheme="minorHAnsi"/>
          <w:bCs/>
          <w:sz w:val="24"/>
          <w:szCs w:val="24"/>
          <w:lang w:val="en-GB" w:eastAsia="sk-SK"/>
        </w:rPr>
        <w:t>EUR</w:t>
      </w:r>
    </w:p>
    <w:p w:rsidR="00DA5B14" w:rsidRDefault="00DA5B14" w:rsidP="00DA5B14">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Hunting fee</w:t>
      </w:r>
      <w:r w:rsidR="00CA7260">
        <w:rPr>
          <w:rFonts w:eastAsia="Times New Roman" w:cstheme="minorHAnsi"/>
          <w:bCs/>
          <w:sz w:val="24"/>
          <w:szCs w:val="24"/>
          <w:lang w:val="en-GB" w:eastAsia="sk-SK"/>
        </w:rPr>
        <w:t xml:space="preserve"> per 1 piece</w:t>
      </w:r>
      <w:r>
        <w:rPr>
          <w:rFonts w:eastAsia="Times New Roman" w:cstheme="minorHAnsi"/>
          <w:bCs/>
          <w:sz w:val="24"/>
          <w:szCs w:val="24"/>
          <w:lang w:val="en-GB" w:eastAsia="sk-SK"/>
        </w:rPr>
        <w:t xml:space="preserve">                                             </w:t>
      </w:r>
      <w:r w:rsidR="00CA7260">
        <w:rPr>
          <w:rFonts w:eastAsia="Times New Roman" w:cstheme="minorHAnsi"/>
          <w:bCs/>
          <w:sz w:val="24"/>
          <w:szCs w:val="24"/>
          <w:lang w:val="en-GB" w:eastAsia="sk-SK"/>
        </w:rPr>
        <w:t xml:space="preserve">           </w:t>
      </w:r>
      <w:r>
        <w:rPr>
          <w:rFonts w:eastAsia="Times New Roman" w:cstheme="minorHAnsi"/>
          <w:bCs/>
          <w:sz w:val="24"/>
          <w:szCs w:val="24"/>
          <w:lang w:val="en-GB" w:eastAsia="sk-SK"/>
        </w:rPr>
        <w:t>30.00</w:t>
      </w:r>
    </w:p>
    <w:p w:rsidR="00DA5B14" w:rsidRPr="00DA5B14" w:rsidRDefault="00DA5B14" w:rsidP="00DA5B14">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Wounding                                                                               10.00</w:t>
      </w:r>
    </w:p>
    <w:p w:rsidR="008C2945" w:rsidRDefault="009A63FE" w:rsidP="008C2945">
      <w:pPr>
        <w:spacing w:after="0" w:line="240" w:lineRule="auto"/>
        <w:rPr>
          <w:rFonts w:eastAsia="Times New Roman" w:cstheme="minorHAnsi"/>
          <w:b/>
          <w:bCs/>
          <w:sz w:val="28"/>
          <w:szCs w:val="28"/>
          <w:highlight w:val="lightGray"/>
          <w:lang w:val="en-GB" w:eastAsia="sk-SK"/>
        </w:rPr>
      </w:pPr>
      <w:r>
        <w:rPr>
          <w:rFonts w:eastAsia="Times New Roman" w:cstheme="minorHAnsi"/>
          <w:b/>
          <w:bCs/>
          <w:sz w:val="28"/>
          <w:szCs w:val="28"/>
          <w:highlight w:val="lightGray"/>
          <w:lang w:val="en-GB" w:eastAsia="sk-SK"/>
        </w:rPr>
        <w:t xml:space="preserve">                                                                                                                             </w:t>
      </w:r>
    </w:p>
    <w:p w:rsidR="008C2945" w:rsidRDefault="008C2945" w:rsidP="008C2945">
      <w:pPr>
        <w:spacing w:after="0" w:line="240" w:lineRule="auto"/>
        <w:rPr>
          <w:rFonts w:eastAsia="Times New Roman" w:cstheme="minorHAnsi"/>
          <w:b/>
          <w:bCs/>
          <w:sz w:val="28"/>
          <w:szCs w:val="28"/>
          <w:highlight w:val="lightGray"/>
          <w:lang w:val="en-GB" w:eastAsia="sk-SK"/>
        </w:rPr>
      </w:pPr>
      <w:r>
        <w:rPr>
          <w:rFonts w:eastAsia="Times New Roman" w:cstheme="minorHAnsi"/>
          <w:b/>
          <w:bCs/>
          <w:sz w:val="28"/>
          <w:szCs w:val="28"/>
          <w:highlight w:val="lightGray"/>
          <w:lang w:val="en-GB" w:eastAsia="sk-SK"/>
        </w:rPr>
        <w:t>NUTRIA, MARSCH RABBIT</w:t>
      </w:r>
    </w:p>
    <w:p w:rsidR="008C2945" w:rsidRDefault="008C2945" w:rsidP="008C2945">
      <w:pPr>
        <w:spacing w:after="0" w:line="240" w:lineRule="auto"/>
        <w:rPr>
          <w:rFonts w:eastAsia="Times New Roman" w:cstheme="minorHAnsi"/>
          <w:b/>
          <w:bCs/>
          <w:sz w:val="24"/>
          <w:szCs w:val="24"/>
          <w:lang w:val="en-GB" w:eastAsia="sk-SK"/>
        </w:rPr>
      </w:pPr>
      <w:r w:rsidRPr="008C2945">
        <w:rPr>
          <w:rFonts w:eastAsia="Times New Roman" w:cstheme="minorHAnsi"/>
          <w:b/>
          <w:bCs/>
          <w:sz w:val="24"/>
          <w:szCs w:val="24"/>
          <w:lang w:val="en-GB" w:eastAsia="sk-SK"/>
        </w:rPr>
        <w:t>Hunting period</w:t>
      </w:r>
      <w:r>
        <w:rPr>
          <w:rFonts w:eastAsia="Times New Roman" w:cstheme="minorHAnsi"/>
          <w:b/>
          <w:bCs/>
          <w:sz w:val="24"/>
          <w:szCs w:val="24"/>
          <w:lang w:val="en-GB" w:eastAsia="sk-SK"/>
        </w:rPr>
        <w:t xml:space="preserve">: </w:t>
      </w:r>
      <w:r w:rsidRPr="008C2945">
        <w:rPr>
          <w:rFonts w:eastAsia="Times New Roman" w:cstheme="minorHAnsi"/>
          <w:bCs/>
          <w:sz w:val="24"/>
          <w:szCs w:val="24"/>
          <w:lang w:val="en-GB" w:eastAsia="sk-SK"/>
        </w:rPr>
        <w:t>all year</w:t>
      </w:r>
    </w:p>
    <w:p w:rsidR="008C2945" w:rsidRPr="008C2945" w:rsidRDefault="008C2945" w:rsidP="008C2945">
      <w:pPr>
        <w:spacing w:after="0" w:line="240" w:lineRule="auto"/>
        <w:rPr>
          <w:rFonts w:eastAsia="Times New Roman" w:cstheme="minorHAnsi"/>
          <w:bCs/>
          <w:sz w:val="24"/>
          <w:szCs w:val="24"/>
          <w:lang w:val="en-GB" w:eastAsia="sk-SK"/>
        </w:rPr>
      </w:pPr>
      <w:r>
        <w:rPr>
          <w:rFonts w:eastAsia="Times New Roman" w:cstheme="minorHAnsi"/>
          <w:b/>
          <w:bCs/>
          <w:sz w:val="24"/>
          <w:szCs w:val="24"/>
          <w:lang w:val="en-GB" w:eastAsia="sk-SK"/>
        </w:rPr>
        <w:t xml:space="preserve">                                                                                                   </w:t>
      </w:r>
      <w:r w:rsidR="00CA7260">
        <w:rPr>
          <w:rFonts w:eastAsia="Times New Roman" w:cstheme="minorHAnsi"/>
          <w:b/>
          <w:bCs/>
          <w:sz w:val="24"/>
          <w:szCs w:val="24"/>
          <w:lang w:val="en-GB" w:eastAsia="sk-SK"/>
        </w:rPr>
        <w:t xml:space="preserve"> </w:t>
      </w:r>
      <w:r w:rsidRPr="008C2945">
        <w:rPr>
          <w:rFonts w:eastAsia="Times New Roman" w:cstheme="minorHAnsi"/>
          <w:bCs/>
          <w:sz w:val="24"/>
          <w:szCs w:val="24"/>
          <w:lang w:val="en-GB" w:eastAsia="sk-SK"/>
        </w:rPr>
        <w:t>EUR</w:t>
      </w:r>
    </w:p>
    <w:p w:rsidR="008C2945" w:rsidRDefault="008C2945" w:rsidP="008C2945">
      <w:pPr>
        <w:tabs>
          <w:tab w:val="left" w:pos="5402"/>
        </w:tabs>
        <w:spacing w:after="0" w:line="240" w:lineRule="auto"/>
        <w:rPr>
          <w:rFonts w:eastAsia="Times New Roman" w:cstheme="minorHAnsi"/>
          <w:bCs/>
          <w:sz w:val="24"/>
          <w:szCs w:val="24"/>
          <w:lang w:val="en-GB" w:eastAsia="sk-SK"/>
        </w:rPr>
      </w:pPr>
      <w:r w:rsidRPr="008C2945">
        <w:rPr>
          <w:rFonts w:eastAsia="Times New Roman" w:cstheme="minorHAnsi"/>
          <w:bCs/>
          <w:sz w:val="24"/>
          <w:szCs w:val="24"/>
          <w:lang w:val="en-GB" w:eastAsia="sk-SK"/>
        </w:rPr>
        <w:t>Hunting fee</w:t>
      </w:r>
      <w:r w:rsidR="00CA7260">
        <w:rPr>
          <w:rFonts w:eastAsia="Times New Roman" w:cstheme="minorHAnsi"/>
          <w:bCs/>
          <w:sz w:val="24"/>
          <w:szCs w:val="24"/>
          <w:lang w:val="en-GB" w:eastAsia="sk-SK"/>
        </w:rPr>
        <w:t xml:space="preserve"> per 1 piece</w:t>
      </w:r>
      <w:r>
        <w:rPr>
          <w:rFonts w:eastAsia="Times New Roman" w:cstheme="minorHAnsi"/>
          <w:bCs/>
          <w:sz w:val="24"/>
          <w:szCs w:val="24"/>
          <w:lang w:val="en-GB" w:eastAsia="sk-SK"/>
        </w:rPr>
        <w:t xml:space="preserve">                                              </w:t>
      </w:r>
      <w:r w:rsidR="00CA7260">
        <w:rPr>
          <w:rFonts w:eastAsia="Times New Roman" w:cstheme="minorHAnsi"/>
          <w:bCs/>
          <w:sz w:val="24"/>
          <w:szCs w:val="24"/>
          <w:lang w:val="en-GB" w:eastAsia="sk-SK"/>
        </w:rPr>
        <w:t xml:space="preserve">            </w:t>
      </w:r>
      <w:r>
        <w:rPr>
          <w:rFonts w:eastAsia="Times New Roman" w:cstheme="minorHAnsi"/>
          <w:bCs/>
          <w:sz w:val="24"/>
          <w:szCs w:val="24"/>
          <w:lang w:val="en-GB" w:eastAsia="sk-SK"/>
        </w:rPr>
        <w:t>30.00</w:t>
      </w:r>
    </w:p>
    <w:p w:rsidR="008C2945" w:rsidRPr="008C2945" w:rsidRDefault="008C2945" w:rsidP="008C2945">
      <w:pPr>
        <w:tabs>
          <w:tab w:val="left" w:pos="5402"/>
        </w:tabs>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Wounding                                                                                 10.00</w:t>
      </w:r>
    </w:p>
    <w:p w:rsidR="00CA7260" w:rsidRDefault="00CA7260" w:rsidP="00CA7260">
      <w:pPr>
        <w:spacing w:after="0" w:line="240" w:lineRule="auto"/>
        <w:rPr>
          <w:rFonts w:eastAsia="Times New Roman" w:cstheme="minorHAnsi"/>
          <w:b/>
          <w:bCs/>
          <w:sz w:val="28"/>
          <w:szCs w:val="28"/>
          <w:highlight w:val="lightGray"/>
          <w:lang w:val="en-GB" w:eastAsia="sk-SK"/>
        </w:rPr>
      </w:pPr>
    </w:p>
    <w:p w:rsidR="008C2945" w:rsidRPr="00CA7260" w:rsidRDefault="008C2945" w:rsidP="00CA7260">
      <w:pPr>
        <w:spacing w:after="0" w:line="240" w:lineRule="auto"/>
        <w:rPr>
          <w:rFonts w:eastAsia="Times New Roman" w:cstheme="minorHAnsi"/>
          <w:b/>
          <w:bCs/>
          <w:sz w:val="28"/>
          <w:szCs w:val="28"/>
          <w:highlight w:val="lightGray"/>
          <w:lang w:val="de-DE" w:eastAsia="sk-SK"/>
        </w:rPr>
      </w:pPr>
      <w:r w:rsidRPr="00CA7260">
        <w:rPr>
          <w:rFonts w:eastAsia="Times New Roman" w:cstheme="minorHAnsi"/>
          <w:b/>
          <w:bCs/>
          <w:sz w:val="28"/>
          <w:szCs w:val="28"/>
          <w:highlight w:val="lightGray"/>
          <w:lang w:val="de-DE" w:eastAsia="sk-SK"/>
        </w:rPr>
        <w:t>BAUM MARTEN, STONE MARTEN,</w:t>
      </w:r>
      <w:r w:rsidR="00CA7260" w:rsidRPr="00CA7260">
        <w:rPr>
          <w:rFonts w:eastAsia="Times New Roman" w:cstheme="minorHAnsi"/>
          <w:b/>
          <w:bCs/>
          <w:sz w:val="28"/>
          <w:szCs w:val="28"/>
          <w:highlight w:val="lightGray"/>
          <w:lang w:val="de-DE" w:eastAsia="sk-SK"/>
        </w:rPr>
        <w:t xml:space="preserve"> POLECAT</w:t>
      </w:r>
    </w:p>
    <w:p w:rsidR="00CA7260" w:rsidRDefault="00CA7260" w:rsidP="00CA7260">
      <w:pPr>
        <w:spacing w:after="0" w:line="240" w:lineRule="auto"/>
        <w:rPr>
          <w:rFonts w:eastAsia="Times New Roman" w:cstheme="minorHAnsi"/>
          <w:bCs/>
          <w:sz w:val="24"/>
          <w:szCs w:val="24"/>
          <w:lang w:val="en-GB" w:eastAsia="sk-SK"/>
        </w:rPr>
      </w:pPr>
      <w:r w:rsidRPr="00CA7260">
        <w:rPr>
          <w:rFonts w:eastAsia="Times New Roman" w:cstheme="minorHAnsi"/>
          <w:b/>
          <w:bCs/>
          <w:sz w:val="24"/>
          <w:szCs w:val="24"/>
          <w:lang w:val="en-GB" w:eastAsia="sk-SK"/>
        </w:rPr>
        <w:t>Hunting period</w:t>
      </w:r>
      <w:r w:rsidRPr="00CA7260">
        <w:rPr>
          <w:rFonts w:eastAsia="Times New Roman" w:cstheme="minorHAnsi"/>
          <w:bCs/>
          <w:sz w:val="24"/>
          <w:szCs w:val="24"/>
          <w:lang w:val="en-GB" w:eastAsia="sk-SK"/>
        </w:rPr>
        <w:t xml:space="preserve">: </w:t>
      </w:r>
      <w:r>
        <w:rPr>
          <w:rFonts w:eastAsia="Times New Roman" w:cstheme="minorHAnsi"/>
          <w:bCs/>
          <w:sz w:val="24"/>
          <w:szCs w:val="24"/>
          <w:lang w:val="en-GB" w:eastAsia="sk-SK"/>
        </w:rPr>
        <w:t>01.09 – 28.02.</w:t>
      </w:r>
    </w:p>
    <w:p w:rsidR="00CA7260" w:rsidRDefault="00CA7260" w:rsidP="00CA7260">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                                                                                                  EUR</w:t>
      </w:r>
    </w:p>
    <w:p w:rsidR="00CA7260" w:rsidRDefault="00CA7260" w:rsidP="00CA7260">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Hunting fee per 1 piece                                                        20.00</w:t>
      </w:r>
    </w:p>
    <w:p w:rsidR="00CA7260" w:rsidRPr="00CA7260" w:rsidRDefault="00CA7260" w:rsidP="00CA7260">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Wounding                                                                                 5.00</w:t>
      </w:r>
    </w:p>
    <w:p w:rsidR="00DD1056" w:rsidRDefault="00DD1056" w:rsidP="00A23CF1">
      <w:pPr>
        <w:spacing w:before="100" w:beforeAutospacing="1" w:after="0" w:line="240" w:lineRule="auto"/>
        <w:rPr>
          <w:rFonts w:eastAsia="Times New Roman" w:cstheme="minorHAnsi"/>
          <w:sz w:val="24"/>
          <w:szCs w:val="24"/>
          <w:lang w:val="en-GB" w:eastAsia="sk-SK"/>
        </w:rPr>
      </w:pPr>
      <w:r w:rsidRPr="00A43473">
        <w:rPr>
          <w:rFonts w:eastAsia="Times New Roman" w:cstheme="minorHAnsi"/>
          <w:b/>
          <w:bCs/>
          <w:sz w:val="28"/>
          <w:szCs w:val="28"/>
          <w:highlight w:val="lightGray"/>
          <w:lang w:val="en-GB" w:eastAsia="sk-SK"/>
        </w:rPr>
        <w:t>HAZEL GROUSE</w:t>
      </w:r>
      <w:r w:rsidRPr="007370DE">
        <w:rPr>
          <w:rFonts w:eastAsia="Times New Roman" w:cstheme="minorHAnsi"/>
          <w:sz w:val="24"/>
          <w:szCs w:val="24"/>
          <w:lang w:val="en-GB" w:eastAsia="sk-SK"/>
        </w:rPr>
        <w:br/>
      </w:r>
      <w:r w:rsidR="002C1012">
        <w:rPr>
          <w:rFonts w:eastAsia="Times New Roman" w:cstheme="minorHAnsi"/>
          <w:b/>
          <w:bCs/>
          <w:sz w:val="24"/>
          <w:szCs w:val="24"/>
          <w:lang w:val="en-GB" w:eastAsia="sk-SK"/>
        </w:rPr>
        <w:t>Hunting</w:t>
      </w:r>
      <w:r w:rsidRPr="007370DE">
        <w:rPr>
          <w:rFonts w:eastAsia="Times New Roman" w:cstheme="minorHAnsi"/>
          <w:b/>
          <w:bCs/>
          <w:sz w:val="24"/>
          <w:szCs w:val="24"/>
          <w:lang w:val="en-GB" w:eastAsia="sk-SK"/>
        </w:rPr>
        <w:t xml:space="preserve"> period:</w:t>
      </w:r>
      <w:r w:rsidRPr="007370DE">
        <w:rPr>
          <w:rFonts w:eastAsia="Times New Roman" w:cstheme="minorHAnsi"/>
          <w:sz w:val="24"/>
          <w:szCs w:val="24"/>
          <w:lang w:val="en-GB" w:eastAsia="sk-SK"/>
        </w:rPr>
        <w:t xml:space="preserve"> 01.10 – 15.11</w:t>
      </w:r>
    </w:p>
    <w:p w:rsidR="002C1012" w:rsidRDefault="002C1012" w:rsidP="002C1012">
      <w:pPr>
        <w:spacing w:after="0" w:line="240" w:lineRule="auto"/>
        <w:rPr>
          <w:rFonts w:eastAsia="Times New Roman" w:cstheme="minorHAnsi"/>
          <w:sz w:val="24"/>
          <w:szCs w:val="24"/>
          <w:lang w:val="en-GB" w:eastAsia="sk-SK"/>
        </w:rPr>
      </w:pPr>
      <w:r>
        <w:rPr>
          <w:rFonts w:eastAsia="Times New Roman" w:cstheme="minorHAnsi"/>
          <w:sz w:val="24"/>
          <w:szCs w:val="24"/>
          <w:lang w:val="en-GB" w:eastAsia="sk-SK"/>
        </w:rPr>
        <w:t xml:space="preserve">                                                                                                  EUR</w:t>
      </w:r>
    </w:p>
    <w:p w:rsidR="002C1012" w:rsidRDefault="002C1012" w:rsidP="002C1012">
      <w:pPr>
        <w:spacing w:after="0" w:line="240" w:lineRule="auto"/>
        <w:rPr>
          <w:rFonts w:eastAsia="Times New Roman" w:cstheme="minorHAnsi"/>
          <w:sz w:val="24"/>
          <w:szCs w:val="24"/>
          <w:lang w:val="en-GB" w:eastAsia="sk-SK"/>
        </w:rPr>
      </w:pPr>
      <w:r>
        <w:rPr>
          <w:rFonts w:eastAsia="Times New Roman" w:cstheme="minorHAnsi"/>
          <w:sz w:val="24"/>
          <w:szCs w:val="24"/>
          <w:lang w:val="en-GB" w:eastAsia="sk-SK"/>
        </w:rPr>
        <w:t>Hunting fee per 1 piece</w:t>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 xml:space="preserve">                    300.00</w:t>
      </w:r>
    </w:p>
    <w:p w:rsidR="002C1012" w:rsidRPr="007370DE" w:rsidRDefault="002C1012" w:rsidP="002C1012">
      <w:pPr>
        <w:spacing w:after="0" w:line="240" w:lineRule="auto"/>
        <w:rPr>
          <w:rFonts w:eastAsia="Times New Roman" w:cstheme="minorHAnsi"/>
          <w:sz w:val="24"/>
          <w:szCs w:val="24"/>
          <w:lang w:val="en-GB" w:eastAsia="sk-SK"/>
        </w:rPr>
      </w:pPr>
      <w:r>
        <w:rPr>
          <w:rFonts w:eastAsia="Times New Roman" w:cstheme="minorHAnsi"/>
          <w:sz w:val="24"/>
          <w:szCs w:val="24"/>
          <w:lang w:val="en-GB" w:eastAsia="sk-SK"/>
        </w:rPr>
        <w:t>Wounding                                                                                50.00</w:t>
      </w:r>
    </w:p>
    <w:tbl>
      <w:tblPr>
        <w:tblW w:w="0" w:type="auto"/>
        <w:tblCellSpacing w:w="0" w:type="dxa"/>
        <w:tblCellMar>
          <w:left w:w="0" w:type="dxa"/>
          <w:right w:w="0" w:type="dxa"/>
        </w:tblCellMar>
        <w:tblLook w:val="04A0" w:firstRow="1" w:lastRow="0" w:firstColumn="1" w:lastColumn="0" w:noHBand="0" w:noVBand="1"/>
      </w:tblPr>
      <w:tblGrid>
        <w:gridCol w:w="5355"/>
        <w:gridCol w:w="1065"/>
      </w:tblGrid>
      <w:tr w:rsidR="00DD1056" w:rsidRPr="007370DE" w:rsidTr="002C1012">
        <w:trPr>
          <w:tblCellSpacing w:w="0" w:type="dxa"/>
        </w:trPr>
        <w:tc>
          <w:tcPr>
            <w:tcW w:w="535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p>
        </w:tc>
      </w:tr>
    </w:tbl>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A43473">
        <w:rPr>
          <w:rFonts w:eastAsia="Times New Roman" w:cstheme="minorHAnsi"/>
          <w:b/>
          <w:bCs/>
          <w:sz w:val="28"/>
          <w:szCs w:val="28"/>
          <w:highlight w:val="lightGray"/>
          <w:lang w:val="en-GB" w:eastAsia="sk-SK"/>
        </w:rPr>
        <w:t>DUCK</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Hunting period:</w:t>
      </w:r>
      <w:r w:rsidRPr="007370DE">
        <w:rPr>
          <w:rFonts w:eastAsia="Times New Roman" w:cstheme="minorHAnsi"/>
          <w:sz w:val="24"/>
          <w:szCs w:val="24"/>
          <w:lang w:val="en-GB" w:eastAsia="sk-SK"/>
        </w:rPr>
        <w:t xml:space="preserve"> </w:t>
      </w:r>
      <w:r w:rsidR="00A23CF1">
        <w:rPr>
          <w:rFonts w:eastAsia="Times New Roman" w:cstheme="minorHAnsi"/>
          <w:sz w:val="24"/>
          <w:szCs w:val="24"/>
          <w:lang w:val="en-GB" w:eastAsia="sk-SK"/>
        </w:rPr>
        <w:t>0</w:t>
      </w:r>
      <w:r w:rsidRPr="007370DE">
        <w:rPr>
          <w:rFonts w:eastAsia="Times New Roman" w:cstheme="minorHAnsi"/>
          <w:sz w:val="24"/>
          <w:szCs w:val="24"/>
          <w:lang w:val="en-GB" w:eastAsia="sk-SK"/>
        </w:rPr>
        <w:t>1.</w:t>
      </w:r>
      <w:r w:rsidR="00A23CF1">
        <w:rPr>
          <w:rFonts w:eastAsia="Times New Roman" w:cstheme="minorHAnsi"/>
          <w:sz w:val="24"/>
          <w:szCs w:val="24"/>
          <w:lang w:val="en-GB" w:eastAsia="sk-SK"/>
        </w:rPr>
        <w:t>0</w:t>
      </w:r>
      <w:r w:rsidRPr="007370DE">
        <w:rPr>
          <w:rFonts w:eastAsia="Times New Roman" w:cstheme="minorHAnsi"/>
          <w:sz w:val="24"/>
          <w:szCs w:val="24"/>
          <w:lang w:val="en-GB" w:eastAsia="sk-SK"/>
        </w:rPr>
        <w:t xml:space="preserve">9 – </w:t>
      </w:r>
      <w:r w:rsidR="00A23CF1">
        <w:rPr>
          <w:rFonts w:eastAsia="Times New Roman" w:cstheme="minorHAnsi"/>
          <w:sz w:val="24"/>
          <w:szCs w:val="24"/>
          <w:lang w:val="en-GB" w:eastAsia="sk-SK"/>
        </w:rPr>
        <w:t>3</w:t>
      </w:r>
      <w:r w:rsidRPr="007370DE">
        <w:rPr>
          <w:rFonts w:eastAsia="Times New Roman" w:cstheme="minorHAnsi"/>
          <w:sz w:val="24"/>
          <w:szCs w:val="24"/>
          <w:lang w:val="en-GB" w:eastAsia="sk-SK"/>
        </w:rPr>
        <w:t>1.</w:t>
      </w:r>
      <w:r w:rsidR="00A23CF1">
        <w:rPr>
          <w:rFonts w:eastAsia="Times New Roman" w:cstheme="minorHAnsi"/>
          <w:sz w:val="24"/>
          <w:szCs w:val="24"/>
          <w:lang w:val="en-GB" w:eastAsia="sk-SK"/>
        </w:rPr>
        <w:t>0</w:t>
      </w:r>
      <w:r w:rsidRPr="007370DE">
        <w:rPr>
          <w:rFonts w:eastAsia="Times New Roman" w:cstheme="minorHAnsi"/>
          <w:sz w:val="24"/>
          <w:szCs w:val="24"/>
          <w:lang w:val="en-GB" w:eastAsia="sk-SK"/>
        </w:rPr>
        <w:t>1</w:t>
      </w:r>
    </w:p>
    <w:tbl>
      <w:tblPr>
        <w:tblW w:w="0" w:type="auto"/>
        <w:tblCellSpacing w:w="0" w:type="dxa"/>
        <w:tblCellMar>
          <w:left w:w="0" w:type="dxa"/>
          <w:right w:w="0" w:type="dxa"/>
        </w:tblCellMar>
        <w:tblLook w:val="04A0" w:firstRow="1" w:lastRow="0" w:firstColumn="1" w:lastColumn="0" w:noHBand="0" w:noVBand="1"/>
      </w:tblPr>
      <w:tblGrid>
        <w:gridCol w:w="5355"/>
        <w:gridCol w:w="1065"/>
      </w:tblGrid>
      <w:tr w:rsidR="00DD1056" w:rsidRPr="007370DE" w:rsidTr="00DD1056">
        <w:trPr>
          <w:tblCellSpacing w:w="0" w:type="dxa"/>
        </w:trPr>
        <w:tc>
          <w:tcPr>
            <w:tcW w:w="535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DD1056" w:rsidRPr="007370DE" w:rsidTr="00DD1056">
        <w:trPr>
          <w:tblCellSpacing w:w="0" w:type="dxa"/>
        </w:trPr>
        <w:tc>
          <w:tcPr>
            <w:tcW w:w="535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Hunting fee per 1 piece</w:t>
            </w:r>
          </w:p>
        </w:tc>
        <w:tc>
          <w:tcPr>
            <w:tcW w:w="1065" w:type="dxa"/>
            <w:hideMark/>
          </w:tcPr>
          <w:p w:rsidR="00DD1056" w:rsidRPr="007370DE" w:rsidRDefault="00A23CF1"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14.00</w:t>
            </w:r>
          </w:p>
        </w:tc>
      </w:tr>
    </w:tbl>
    <w:p w:rsidR="00DD1056" w:rsidRPr="00A43473" w:rsidRDefault="00DD1056" w:rsidP="00A43473">
      <w:pPr>
        <w:spacing w:before="100" w:beforeAutospacing="1" w:after="0" w:line="240" w:lineRule="auto"/>
        <w:jc w:val="both"/>
        <w:rPr>
          <w:rFonts w:eastAsia="Times New Roman" w:cstheme="minorHAnsi"/>
          <w:b/>
          <w:bCs/>
          <w:sz w:val="28"/>
          <w:szCs w:val="28"/>
          <w:lang w:val="en-GB" w:eastAsia="sk-SK"/>
        </w:rPr>
      </w:pPr>
      <w:r w:rsidRPr="00A43473">
        <w:rPr>
          <w:rFonts w:eastAsia="Times New Roman" w:cstheme="minorHAnsi"/>
          <w:b/>
          <w:bCs/>
          <w:sz w:val="28"/>
          <w:szCs w:val="28"/>
          <w:highlight w:val="lightGray"/>
          <w:lang w:val="en-GB" w:eastAsia="sk-SK"/>
        </w:rPr>
        <w:t>WILD TURKEY</w:t>
      </w:r>
    </w:p>
    <w:p w:rsidR="002C1012" w:rsidRDefault="00DD1056" w:rsidP="002C1012">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 xml:space="preserve">Hunting period: </w:t>
      </w:r>
      <w:r w:rsidRPr="007370DE">
        <w:rPr>
          <w:rFonts w:eastAsia="Times New Roman" w:cstheme="minorHAnsi"/>
          <w:sz w:val="24"/>
          <w:szCs w:val="24"/>
          <w:lang w:val="en-GB" w:eastAsia="sk-SK"/>
        </w:rPr>
        <w:t>1</w:t>
      </w:r>
      <w:r w:rsidR="00982381">
        <w:rPr>
          <w:rFonts w:eastAsia="Times New Roman" w:cstheme="minorHAnsi"/>
          <w:sz w:val="24"/>
          <w:szCs w:val="24"/>
          <w:lang w:val="en-GB" w:eastAsia="sk-SK"/>
        </w:rPr>
        <w:t>6</w:t>
      </w:r>
      <w:r w:rsidRPr="007370DE">
        <w:rPr>
          <w:rFonts w:eastAsia="Times New Roman" w:cstheme="minorHAnsi"/>
          <w:sz w:val="24"/>
          <w:szCs w:val="24"/>
          <w:lang w:val="en-GB" w:eastAsia="sk-SK"/>
        </w:rPr>
        <w:t>.</w:t>
      </w:r>
      <w:r w:rsidR="00A23CF1">
        <w:rPr>
          <w:rFonts w:eastAsia="Times New Roman" w:cstheme="minorHAnsi"/>
          <w:sz w:val="24"/>
          <w:szCs w:val="24"/>
          <w:lang w:val="en-GB" w:eastAsia="sk-SK"/>
        </w:rPr>
        <w:t>0</w:t>
      </w:r>
      <w:r w:rsidRPr="007370DE">
        <w:rPr>
          <w:rFonts w:eastAsia="Times New Roman" w:cstheme="minorHAnsi"/>
          <w:sz w:val="24"/>
          <w:szCs w:val="24"/>
          <w:lang w:val="en-GB" w:eastAsia="sk-SK"/>
        </w:rPr>
        <w:t>3. – 15.</w:t>
      </w:r>
      <w:r w:rsidR="00A23CF1">
        <w:rPr>
          <w:rFonts w:eastAsia="Times New Roman" w:cstheme="minorHAnsi"/>
          <w:sz w:val="24"/>
          <w:szCs w:val="24"/>
          <w:lang w:val="en-GB" w:eastAsia="sk-SK"/>
        </w:rPr>
        <w:t>0</w:t>
      </w:r>
      <w:r w:rsidRPr="007370DE">
        <w:rPr>
          <w:rFonts w:eastAsia="Times New Roman" w:cstheme="minorHAnsi"/>
          <w:sz w:val="24"/>
          <w:szCs w:val="24"/>
          <w:lang w:val="en-GB" w:eastAsia="sk-SK"/>
        </w:rPr>
        <w:t xml:space="preserve">5., </w:t>
      </w:r>
      <w:r w:rsidR="00A23CF1">
        <w:rPr>
          <w:rFonts w:eastAsia="Times New Roman" w:cstheme="minorHAnsi"/>
          <w:sz w:val="24"/>
          <w:szCs w:val="24"/>
          <w:lang w:val="en-GB" w:eastAsia="sk-SK"/>
        </w:rPr>
        <w:t>0</w:t>
      </w:r>
      <w:r w:rsidRPr="007370DE">
        <w:rPr>
          <w:rFonts w:eastAsia="Times New Roman" w:cstheme="minorHAnsi"/>
          <w:sz w:val="24"/>
          <w:szCs w:val="24"/>
          <w:lang w:val="en-GB" w:eastAsia="sk-SK"/>
        </w:rPr>
        <w:t>1. 10 – 31.12.</w:t>
      </w:r>
      <w:r w:rsidRPr="007370DE">
        <w:rPr>
          <w:rFonts w:eastAsia="Times New Roman" w:cstheme="minorHAnsi"/>
          <w:sz w:val="24"/>
          <w:szCs w:val="24"/>
          <w:lang w:val="en-GB" w:eastAsia="sk-SK"/>
        </w:rPr>
        <w:br/>
      </w:r>
      <w:r w:rsidR="00A23CF1">
        <w:rPr>
          <w:rFonts w:eastAsia="Times New Roman" w:cstheme="minorHAnsi"/>
          <w:sz w:val="24"/>
          <w:szCs w:val="24"/>
          <w:lang w:val="en-GB" w:eastAsia="sk-SK"/>
        </w:rPr>
        <w:t xml:space="preserve">                                                                                         </w:t>
      </w:r>
      <w:r w:rsidR="001A55E8">
        <w:rPr>
          <w:rFonts w:eastAsia="Times New Roman" w:cstheme="minorHAnsi"/>
          <w:sz w:val="24"/>
          <w:szCs w:val="24"/>
          <w:lang w:val="en-GB" w:eastAsia="sk-SK"/>
        </w:rPr>
        <w:tab/>
      </w:r>
      <w:r w:rsidR="001A55E8">
        <w:rPr>
          <w:rFonts w:eastAsia="Times New Roman" w:cstheme="minorHAnsi"/>
          <w:sz w:val="24"/>
          <w:szCs w:val="24"/>
          <w:lang w:val="en-GB" w:eastAsia="sk-SK"/>
        </w:rPr>
        <w:tab/>
      </w:r>
      <w:r w:rsidRPr="007370DE">
        <w:rPr>
          <w:rFonts w:eastAsia="Times New Roman" w:cstheme="minorHAnsi"/>
          <w:sz w:val="24"/>
          <w:szCs w:val="24"/>
          <w:lang w:val="en-GB" w:eastAsia="sk-SK"/>
        </w:rPr>
        <w:t>EUR</w:t>
      </w:r>
      <w:r w:rsidRPr="007370DE">
        <w:rPr>
          <w:rFonts w:eastAsia="Times New Roman" w:cstheme="minorHAnsi"/>
          <w:sz w:val="24"/>
          <w:szCs w:val="24"/>
          <w:lang w:val="en-GB" w:eastAsia="sk-SK"/>
        </w:rPr>
        <w:br/>
        <w:t xml:space="preserve">Hunting fee: Gobbler </w:t>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1A55E8">
        <w:rPr>
          <w:rFonts w:eastAsia="Times New Roman" w:cstheme="minorHAnsi"/>
          <w:sz w:val="24"/>
          <w:szCs w:val="24"/>
          <w:lang w:val="en-GB" w:eastAsia="sk-SK"/>
        </w:rPr>
        <w:tab/>
      </w:r>
      <w:r w:rsidRPr="007370DE">
        <w:rPr>
          <w:rFonts w:eastAsia="Times New Roman" w:cstheme="minorHAnsi"/>
          <w:sz w:val="24"/>
          <w:szCs w:val="24"/>
          <w:lang w:val="en-GB" w:eastAsia="sk-SK"/>
        </w:rPr>
        <w:t>2</w:t>
      </w:r>
      <w:r w:rsidR="00D82FA2">
        <w:rPr>
          <w:rFonts w:eastAsia="Times New Roman" w:cstheme="minorHAnsi"/>
          <w:sz w:val="24"/>
          <w:szCs w:val="24"/>
          <w:lang w:val="en-GB" w:eastAsia="sk-SK"/>
        </w:rPr>
        <w:t>5</w:t>
      </w:r>
      <w:r w:rsidRPr="007370DE">
        <w:rPr>
          <w:rFonts w:eastAsia="Times New Roman" w:cstheme="minorHAnsi"/>
          <w:sz w:val="24"/>
          <w:szCs w:val="24"/>
          <w:lang w:val="en-GB" w:eastAsia="sk-SK"/>
        </w:rPr>
        <w:t>0</w:t>
      </w:r>
      <w:r w:rsidR="00A23CF1">
        <w:rPr>
          <w:rFonts w:eastAsia="Times New Roman" w:cstheme="minorHAnsi"/>
          <w:sz w:val="24"/>
          <w:szCs w:val="24"/>
          <w:lang w:val="en-GB" w:eastAsia="sk-SK"/>
        </w:rPr>
        <w:t>.00</w:t>
      </w:r>
      <w:r w:rsidRPr="007370DE">
        <w:rPr>
          <w:rFonts w:eastAsia="Times New Roman" w:cstheme="minorHAnsi"/>
          <w:sz w:val="24"/>
          <w:szCs w:val="24"/>
          <w:lang w:val="en-GB" w:eastAsia="sk-SK"/>
        </w:rPr>
        <w:br/>
      </w:r>
      <w:r w:rsidR="00A23CF1">
        <w:rPr>
          <w:rFonts w:eastAsia="Times New Roman" w:cstheme="minorHAnsi"/>
          <w:sz w:val="24"/>
          <w:szCs w:val="24"/>
          <w:lang w:val="en-GB" w:eastAsia="sk-SK"/>
        </w:rPr>
        <w:t xml:space="preserve">                        </w:t>
      </w:r>
      <w:r w:rsidRPr="007370DE">
        <w:rPr>
          <w:rFonts w:eastAsia="Times New Roman" w:cstheme="minorHAnsi"/>
          <w:sz w:val="24"/>
          <w:szCs w:val="24"/>
          <w:lang w:val="en-GB" w:eastAsia="sk-SK"/>
        </w:rPr>
        <w:t xml:space="preserve">Hen </w:t>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A23CF1">
        <w:rPr>
          <w:rFonts w:eastAsia="Times New Roman" w:cstheme="minorHAnsi"/>
          <w:sz w:val="24"/>
          <w:szCs w:val="24"/>
          <w:lang w:val="en-GB" w:eastAsia="sk-SK"/>
        </w:rPr>
        <w:tab/>
      </w:r>
      <w:r w:rsidR="001A55E8">
        <w:rPr>
          <w:rFonts w:eastAsia="Times New Roman" w:cstheme="minorHAnsi"/>
          <w:sz w:val="24"/>
          <w:szCs w:val="24"/>
          <w:lang w:val="en-GB" w:eastAsia="sk-SK"/>
        </w:rPr>
        <w:tab/>
      </w:r>
      <w:r w:rsidR="0081566E">
        <w:rPr>
          <w:rFonts w:eastAsia="Times New Roman" w:cstheme="minorHAnsi"/>
          <w:sz w:val="24"/>
          <w:szCs w:val="24"/>
          <w:lang w:val="en-GB" w:eastAsia="sk-SK"/>
        </w:rPr>
        <w:t xml:space="preserve">  </w:t>
      </w:r>
      <w:r w:rsidR="00D82FA2">
        <w:rPr>
          <w:rFonts w:eastAsia="Times New Roman" w:cstheme="minorHAnsi"/>
          <w:sz w:val="24"/>
          <w:szCs w:val="24"/>
          <w:lang w:val="en-GB" w:eastAsia="sk-SK"/>
        </w:rPr>
        <w:t>8</w:t>
      </w:r>
      <w:r w:rsidRPr="007370DE">
        <w:rPr>
          <w:rFonts w:eastAsia="Times New Roman" w:cstheme="minorHAnsi"/>
          <w:sz w:val="24"/>
          <w:szCs w:val="24"/>
          <w:lang w:val="en-GB" w:eastAsia="sk-SK"/>
        </w:rPr>
        <w:t>0</w:t>
      </w:r>
      <w:r w:rsidR="00A23CF1">
        <w:rPr>
          <w:rFonts w:eastAsia="Times New Roman" w:cstheme="minorHAnsi"/>
          <w:sz w:val="24"/>
          <w:szCs w:val="24"/>
          <w:lang w:val="en-GB" w:eastAsia="sk-SK"/>
        </w:rPr>
        <w:t>.00</w:t>
      </w:r>
    </w:p>
    <w:p w:rsidR="002C1012" w:rsidRDefault="002C1012" w:rsidP="002C1012">
      <w:pPr>
        <w:spacing w:after="0" w:line="240" w:lineRule="auto"/>
        <w:rPr>
          <w:rFonts w:eastAsia="Times New Roman" w:cstheme="minorHAnsi"/>
          <w:sz w:val="24"/>
          <w:szCs w:val="24"/>
          <w:lang w:val="en-GB" w:eastAsia="sk-SK"/>
        </w:rPr>
      </w:pP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EUR</w:t>
      </w:r>
    </w:p>
    <w:p w:rsidR="002C1012" w:rsidRDefault="002C1012" w:rsidP="002C1012">
      <w:pPr>
        <w:spacing w:after="0" w:line="240" w:lineRule="auto"/>
        <w:rPr>
          <w:rFonts w:eastAsia="Times New Roman" w:cstheme="minorHAnsi"/>
          <w:sz w:val="24"/>
          <w:szCs w:val="24"/>
          <w:lang w:val="en-GB" w:eastAsia="sk-SK"/>
        </w:rPr>
      </w:pPr>
      <w:r>
        <w:rPr>
          <w:rFonts w:eastAsia="Times New Roman" w:cstheme="minorHAnsi"/>
          <w:sz w:val="24"/>
          <w:szCs w:val="24"/>
          <w:lang w:val="en-GB" w:eastAsia="sk-SK"/>
        </w:rPr>
        <w:t>Wounding: Gobbler</w:t>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r>
      <w:r>
        <w:rPr>
          <w:rFonts w:eastAsia="Times New Roman" w:cstheme="minorHAnsi"/>
          <w:sz w:val="24"/>
          <w:szCs w:val="24"/>
          <w:lang w:val="en-GB" w:eastAsia="sk-SK"/>
        </w:rPr>
        <w:tab/>
        <w:t>60.00</w:t>
      </w:r>
    </w:p>
    <w:p w:rsidR="002C1012" w:rsidRPr="002C1012" w:rsidRDefault="002C1012" w:rsidP="002C1012">
      <w:pPr>
        <w:spacing w:after="0" w:line="240" w:lineRule="auto"/>
        <w:rPr>
          <w:rFonts w:eastAsia="Times New Roman" w:cstheme="minorHAnsi"/>
          <w:sz w:val="24"/>
          <w:szCs w:val="24"/>
          <w:lang w:val="en-GB" w:eastAsia="sk-SK"/>
        </w:rPr>
      </w:pPr>
      <w:r>
        <w:rPr>
          <w:rFonts w:eastAsia="Times New Roman" w:cstheme="minorHAnsi"/>
          <w:sz w:val="24"/>
          <w:szCs w:val="24"/>
          <w:lang w:val="en-GB" w:eastAsia="sk-SK"/>
        </w:rPr>
        <w:t xml:space="preserve">                     Hen                                                                            20.00</w:t>
      </w:r>
    </w:p>
    <w:p w:rsidR="00DD1056" w:rsidRPr="007370DE" w:rsidRDefault="00DD1056" w:rsidP="00A23CF1">
      <w:pPr>
        <w:spacing w:before="100" w:beforeAutospacing="1" w:after="0" w:line="240" w:lineRule="auto"/>
        <w:rPr>
          <w:rFonts w:eastAsia="Times New Roman" w:cstheme="minorHAnsi"/>
          <w:sz w:val="24"/>
          <w:szCs w:val="24"/>
          <w:lang w:val="en-GB" w:eastAsia="sk-SK"/>
        </w:rPr>
      </w:pPr>
      <w:r w:rsidRPr="00A43473">
        <w:rPr>
          <w:rFonts w:eastAsia="Times New Roman" w:cstheme="minorHAnsi"/>
          <w:b/>
          <w:bCs/>
          <w:sz w:val="28"/>
          <w:szCs w:val="28"/>
          <w:highlight w:val="lightGray"/>
          <w:lang w:val="en-GB" w:eastAsia="sk-SK"/>
        </w:rPr>
        <w:t>WOODCOCK</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Hunting period:</w:t>
      </w:r>
      <w:r w:rsidR="00A23CF1">
        <w:rPr>
          <w:rFonts w:eastAsia="Times New Roman" w:cstheme="minorHAnsi"/>
          <w:sz w:val="24"/>
          <w:szCs w:val="24"/>
          <w:lang w:val="en-GB" w:eastAsia="sk-SK"/>
        </w:rPr>
        <w:t xml:space="preserve"> 01.0</w:t>
      </w:r>
      <w:r w:rsidR="00A21878">
        <w:rPr>
          <w:rFonts w:eastAsia="Times New Roman" w:cstheme="minorHAnsi"/>
          <w:sz w:val="24"/>
          <w:szCs w:val="24"/>
          <w:lang w:val="en-GB" w:eastAsia="sk-SK"/>
        </w:rPr>
        <w:t>9</w:t>
      </w:r>
      <w:r w:rsidR="00A23CF1">
        <w:rPr>
          <w:rFonts w:eastAsia="Times New Roman" w:cstheme="minorHAnsi"/>
          <w:sz w:val="24"/>
          <w:szCs w:val="24"/>
          <w:lang w:val="en-GB" w:eastAsia="sk-SK"/>
        </w:rPr>
        <w:t>. – 3</w:t>
      </w:r>
      <w:r w:rsidR="00A21878">
        <w:rPr>
          <w:rFonts w:eastAsia="Times New Roman" w:cstheme="minorHAnsi"/>
          <w:sz w:val="24"/>
          <w:szCs w:val="24"/>
          <w:lang w:val="en-GB" w:eastAsia="sk-SK"/>
        </w:rPr>
        <w:t>0</w:t>
      </w:r>
      <w:r w:rsidR="00A23CF1">
        <w:rPr>
          <w:rFonts w:eastAsia="Times New Roman" w:cstheme="minorHAnsi"/>
          <w:sz w:val="24"/>
          <w:szCs w:val="24"/>
          <w:lang w:val="en-GB" w:eastAsia="sk-SK"/>
        </w:rPr>
        <w:t>.11</w:t>
      </w:r>
    </w:p>
    <w:tbl>
      <w:tblPr>
        <w:tblW w:w="0" w:type="auto"/>
        <w:tblCellSpacing w:w="0" w:type="dxa"/>
        <w:tblCellMar>
          <w:left w:w="0" w:type="dxa"/>
          <w:right w:w="0" w:type="dxa"/>
        </w:tblCellMar>
        <w:tblLook w:val="04A0" w:firstRow="1" w:lastRow="0" w:firstColumn="1" w:lastColumn="0" w:noHBand="0" w:noVBand="1"/>
      </w:tblPr>
      <w:tblGrid>
        <w:gridCol w:w="5355"/>
        <w:gridCol w:w="1065"/>
      </w:tblGrid>
      <w:tr w:rsidR="00DD1056" w:rsidRPr="007370DE" w:rsidTr="00DD1056">
        <w:trPr>
          <w:tblCellSpacing w:w="0" w:type="dxa"/>
        </w:trPr>
        <w:tc>
          <w:tcPr>
            <w:tcW w:w="5355" w:type="dxa"/>
            <w:hideMark/>
          </w:tcPr>
          <w:p w:rsidR="00DD1056" w:rsidRPr="007370DE" w:rsidRDefault="00DD1056" w:rsidP="0025379A">
            <w:pPr>
              <w:spacing w:after="0" w:line="240" w:lineRule="auto"/>
              <w:jc w:val="both"/>
              <w:rPr>
                <w:rFonts w:eastAsia="Times New Roman" w:cstheme="minorHAnsi"/>
                <w:sz w:val="24"/>
                <w:szCs w:val="24"/>
                <w:lang w:val="en-GB" w:eastAsia="sk-SK"/>
              </w:rPr>
            </w:pP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EUR </w:t>
            </w:r>
          </w:p>
        </w:tc>
      </w:tr>
      <w:tr w:rsidR="00DD1056" w:rsidRPr="007370DE" w:rsidTr="00DD1056">
        <w:trPr>
          <w:tblCellSpacing w:w="0" w:type="dxa"/>
        </w:trPr>
        <w:tc>
          <w:tcPr>
            <w:tcW w:w="535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Hunting fee per 1 piece</w:t>
            </w:r>
          </w:p>
        </w:tc>
        <w:tc>
          <w:tcPr>
            <w:tcW w:w="1065"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35</w:t>
            </w:r>
            <w:r w:rsidR="00A23CF1">
              <w:rPr>
                <w:rFonts w:eastAsia="Times New Roman" w:cstheme="minorHAnsi"/>
                <w:sz w:val="24"/>
                <w:szCs w:val="24"/>
                <w:lang w:val="en-GB" w:eastAsia="sk-SK"/>
              </w:rPr>
              <w:t>.00</w:t>
            </w:r>
          </w:p>
        </w:tc>
      </w:tr>
    </w:tbl>
    <w:p w:rsidR="00A43473" w:rsidRDefault="00A43473" w:rsidP="0025379A">
      <w:pPr>
        <w:spacing w:before="100" w:beforeAutospacing="1" w:after="0" w:line="240" w:lineRule="auto"/>
        <w:jc w:val="both"/>
        <w:rPr>
          <w:rFonts w:eastAsia="Times New Roman" w:cstheme="minorHAnsi"/>
          <w:b/>
          <w:bCs/>
          <w:sz w:val="28"/>
          <w:szCs w:val="28"/>
          <w:highlight w:val="lightGray"/>
          <w:lang w:val="en-GB" w:eastAsia="sk-SK"/>
        </w:rPr>
      </w:pPr>
    </w:p>
    <w:p w:rsidR="00A72C6C" w:rsidRDefault="00A72C6C" w:rsidP="0025379A">
      <w:pPr>
        <w:spacing w:before="100" w:beforeAutospacing="1" w:after="0" w:line="240" w:lineRule="auto"/>
        <w:jc w:val="both"/>
        <w:rPr>
          <w:rFonts w:eastAsia="Times New Roman" w:cstheme="minorHAnsi"/>
          <w:b/>
          <w:bCs/>
          <w:sz w:val="28"/>
          <w:szCs w:val="28"/>
          <w:highlight w:val="lightGray"/>
          <w:lang w:val="en-GB" w:eastAsia="sk-SK"/>
        </w:rPr>
      </w:pPr>
    </w:p>
    <w:p w:rsidR="00DD1056" w:rsidRPr="00A43473" w:rsidRDefault="00DD1056" w:rsidP="0025379A">
      <w:pPr>
        <w:spacing w:before="100" w:beforeAutospacing="1" w:after="0" w:line="240" w:lineRule="auto"/>
        <w:jc w:val="both"/>
        <w:rPr>
          <w:rFonts w:eastAsia="Times New Roman" w:cstheme="minorHAnsi"/>
          <w:sz w:val="28"/>
          <w:szCs w:val="28"/>
          <w:lang w:val="en-GB" w:eastAsia="sk-SK"/>
        </w:rPr>
      </w:pPr>
      <w:r w:rsidRPr="00A43473">
        <w:rPr>
          <w:rFonts w:eastAsia="Times New Roman" w:cstheme="minorHAnsi"/>
          <w:b/>
          <w:bCs/>
          <w:sz w:val="28"/>
          <w:szCs w:val="28"/>
          <w:highlight w:val="lightGray"/>
          <w:lang w:val="en-GB" w:eastAsia="sk-SK"/>
        </w:rPr>
        <w:t>GUIDED GAME WATCHING</w:t>
      </w:r>
      <w:r w:rsidR="00A23CF1" w:rsidRPr="00A43473">
        <w:rPr>
          <w:rFonts w:eastAsia="Times New Roman" w:cstheme="minorHAnsi"/>
          <w:b/>
          <w:bCs/>
          <w:sz w:val="28"/>
          <w:szCs w:val="28"/>
          <w:highlight w:val="lightGray"/>
          <w:lang w:val="en-GB" w:eastAsia="sk-SK"/>
        </w:rPr>
        <w:t xml:space="preserve"> AND TAKING PHOTOGRAPHS</w:t>
      </w:r>
    </w:p>
    <w:p w:rsidR="00DD1056" w:rsidRPr="007370DE" w:rsidRDefault="00DD1056" w:rsidP="00A43473">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 xml:space="preserve">Capercaillie (at lekking time), black grouse (at lekking time), </w:t>
      </w:r>
      <w:r w:rsidR="006E2309">
        <w:rPr>
          <w:rFonts w:eastAsia="Times New Roman" w:cstheme="minorHAnsi"/>
          <w:b/>
          <w:bCs/>
          <w:sz w:val="24"/>
          <w:szCs w:val="24"/>
          <w:lang w:val="en-GB" w:eastAsia="sk-SK"/>
        </w:rPr>
        <w:t xml:space="preserve">wood grouse (at lekking time), </w:t>
      </w:r>
      <w:r w:rsidRPr="007370DE">
        <w:rPr>
          <w:rFonts w:eastAsia="Times New Roman" w:cstheme="minorHAnsi"/>
          <w:b/>
          <w:bCs/>
          <w:sz w:val="24"/>
          <w:szCs w:val="24"/>
          <w:lang w:val="en-GB" w:eastAsia="sk-SK"/>
        </w:rPr>
        <w:t>bear (at the bait site) and other game animals watching</w:t>
      </w:r>
      <w:r w:rsidR="006E2309">
        <w:rPr>
          <w:rFonts w:eastAsia="Times New Roman" w:cstheme="minorHAnsi"/>
          <w:b/>
          <w:bCs/>
          <w:sz w:val="24"/>
          <w:szCs w:val="24"/>
          <w:lang w:val="en-GB" w:eastAsia="sk-SK"/>
        </w:rPr>
        <w:t xml:space="preserve"> and taking photos.</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 xml:space="preserve">Lump price per person and day </w:t>
      </w:r>
      <w:r w:rsidR="006E2309">
        <w:rPr>
          <w:rFonts w:eastAsia="Times New Roman" w:cstheme="minorHAnsi"/>
          <w:b/>
          <w:bCs/>
          <w:sz w:val="24"/>
          <w:szCs w:val="24"/>
          <w:lang w:val="en-GB" w:eastAsia="sk-SK"/>
        </w:rPr>
        <w:t>EUR 120.00</w:t>
      </w:r>
      <w:r w:rsidR="00692D3F">
        <w:rPr>
          <w:rFonts w:eastAsia="Times New Roman" w:cstheme="minorHAnsi"/>
          <w:b/>
          <w:bCs/>
          <w:sz w:val="24"/>
          <w:szCs w:val="24"/>
          <w:lang w:val="en-GB" w:eastAsia="sk-SK"/>
        </w:rPr>
        <w:t>.</w:t>
      </w:r>
    </w:p>
    <w:p w:rsidR="00DD1056" w:rsidRDefault="00DD1056" w:rsidP="006E2309">
      <w:pPr>
        <w:spacing w:before="100" w:beforeAutospacing="1" w:after="0" w:line="240" w:lineRule="auto"/>
        <w:rPr>
          <w:rFonts w:eastAsia="Times New Roman" w:cstheme="minorHAnsi"/>
          <w:sz w:val="24"/>
          <w:szCs w:val="24"/>
          <w:lang w:val="en-GB" w:eastAsia="sk-SK"/>
        </w:rPr>
      </w:pPr>
      <w:r w:rsidRPr="006E2309">
        <w:rPr>
          <w:rFonts w:eastAsia="Times New Roman" w:cstheme="minorHAnsi"/>
          <w:b/>
          <w:sz w:val="24"/>
          <w:szCs w:val="24"/>
          <w:lang w:val="en-GB" w:eastAsia="sk-SK"/>
        </w:rPr>
        <w:t>Lump price includes:</w:t>
      </w:r>
      <w:r w:rsidRPr="007370DE">
        <w:rPr>
          <w:rFonts w:eastAsia="Times New Roman" w:cstheme="minorHAnsi"/>
          <w:sz w:val="24"/>
          <w:szCs w:val="24"/>
          <w:lang w:val="en-GB" w:eastAsia="sk-SK"/>
        </w:rPr>
        <w:br/>
        <w:t>- organisation fee</w:t>
      </w:r>
      <w:r w:rsidR="006E2309">
        <w:rPr>
          <w:rFonts w:eastAsia="Times New Roman" w:cstheme="minorHAnsi"/>
          <w:sz w:val="24"/>
          <w:szCs w:val="24"/>
          <w:lang w:val="en-GB" w:eastAsia="sk-SK"/>
        </w:rPr>
        <w:t>,</w:t>
      </w:r>
      <w:r w:rsidRPr="007370DE">
        <w:rPr>
          <w:rFonts w:eastAsia="Times New Roman" w:cstheme="minorHAnsi"/>
          <w:sz w:val="24"/>
          <w:szCs w:val="24"/>
          <w:lang w:val="en-GB" w:eastAsia="sk-SK"/>
        </w:rPr>
        <w:br/>
        <w:t>- guide</w:t>
      </w:r>
      <w:r w:rsidR="006E2309">
        <w:rPr>
          <w:rFonts w:eastAsia="Times New Roman" w:cstheme="minorHAnsi"/>
          <w:sz w:val="24"/>
          <w:szCs w:val="24"/>
          <w:lang w:val="en-GB" w:eastAsia="sk-SK"/>
        </w:rPr>
        <w:t>,</w:t>
      </w:r>
      <w:r w:rsidRPr="007370DE">
        <w:rPr>
          <w:rFonts w:eastAsia="Times New Roman" w:cstheme="minorHAnsi"/>
          <w:sz w:val="24"/>
          <w:szCs w:val="24"/>
          <w:lang w:val="en-GB" w:eastAsia="sk-SK"/>
        </w:rPr>
        <w:br/>
        <w:t>- 1 night accommodation</w:t>
      </w:r>
      <w:r w:rsidR="006E2309">
        <w:rPr>
          <w:rFonts w:eastAsia="Times New Roman" w:cstheme="minorHAnsi"/>
          <w:sz w:val="24"/>
          <w:szCs w:val="24"/>
          <w:lang w:val="en-GB" w:eastAsia="sk-SK"/>
        </w:rPr>
        <w:t>,</w:t>
      </w:r>
      <w:r w:rsidRPr="007370DE">
        <w:rPr>
          <w:rFonts w:eastAsia="Times New Roman" w:cstheme="minorHAnsi"/>
          <w:sz w:val="24"/>
          <w:szCs w:val="24"/>
          <w:lang w:val="en-GB" w:eastAsia="sk-SK"/>
        </w:rPr>
        <w:t xml:space="preserve"> </w:t>
      </w:r>
      <w:r w:rsidRPr="007370DE">
        <w:rPr>
          <w:rFonts w:eastAsia="Times New Roman" w:cstheme="minorHAnsi"/>
          <w:sz w:val="24"/>
          <w:szCs w:val="24"/>
          <w:lang w:val="en-GB" w:eastAsia="sk-SK"/>
        </w:rPr>
        <w:br/>
        <w:t>- transport</w:t>
      </w:r>
      <w:r w:rsidR="006E2309">
        <w:rPr>
          <w:rFonts w:eastAsia="Times New Roman" w:cstheme="minorHAnsi"/>
          <w:sz w:val="24"/>
          <w:szCs w:val="24"/>
          <w:lang w:val="en-GB" w:eastAsia="sk-SK"/>
        </w:rPr>
        <w:t>.</w:t>
      </w:r>
    </w:p>
    <w:p w:rsidR="003B61B6" w:rsidRPr="003B61B6" w:rsidRDefault="003B61B6" w:rsidP="003B61B6">
      <w:pPr>
        <w:autoSpaceDE w:val="0"/>
        <w:autoSpaceDN w:val="0"/>
        <w:adjustRightInd w:val="0"/>
        <w:rPr>
          <w:rFonts w:ascii="Calibri" w:hAnsi="Calibri" w:cs="Calibri"/>
          <w:sz w:val="24"/>
          <w:szCs w:val="24"/>
          <w:lang w:val="en-GB"/>
        </w:rPr>
      </w:pPr>
      <w:r w:rsidRPr="003B61B6">
        <w:rPr>
          <w:rFonts w:ascii="Calibri" w:hAnsi="Calibri" w:cs="Calibri"/>
          <w:sz w:val="24"/>
          <w:szCs w:val="24"/>
          <w:lang w:val="en-GB"/>
        </w:rPr>
        <w:t>Accommodation</w:t>
      </w:r>
      <w:r w:rsidRPr="003B61B6">
        <w:rPr>
          <w:rFonts w:ascii="Calibri,Bold" w:hAnsi="Calibri,Bold" w:cs="Calibri,Bold"/>
          <w:b/>
          <w:bCs/>
          <w:sz w:val="24"/>
          <w:szCs w:val="24"/>
          <w:lang w:val="en-GB"/>
        </w:rPr>
        <w:t xml:space="preserve"> </w:t>
      </w:r>
      <w:r w:rsidRPr="003B61B6">
        <w:rPr>
          <w:rFonts w:ascii="Calibri" w:hAnsi="Calibri" w:cs="Calibri"/>
          <w:sz w:val="24"/>
          <w:szCs w:val="24"/>
          <w:lang w:val="en-GB"/>
        </w:rPr>
        <w:t xml:space="preserve">will be provided in </w:t>
      </w:r>
      <w:r>
        <w:rPr>
          <w:rFonts w:ascii="Calibri" w:hAnsi="Calibri" w:cs="Calibri"/>
          <w:sz w:val="24"/>
          <w:szCs w:val="24"/>
          <w:lang w:val="en-GB"/>
        </w:rPr>
        <w:t xml:space="preserve">accommodation facilities of </w:t>
      </w:r>
      <w:r w:rsidR="00692D3F" w:rsidRPr="009F2C04">
        <w:rPr>
          <w:rFonts w:cs="Times New Roman"/>
          <w:sz w:val="24"/>
          <w:szCs w:val="24"/>
          <w:lang w:val="en-GB"/>
        </w:rPr>
        <w:t>State Enterprise Forests of Slovakia</w:t>
      </w:r>
      <w:r w:rsidR="00692D3F">
        <w:rPr>
          <w:rFonts w:cs="Times New Roman"/>
          <w:sz w:val="24"/>
          <w:szCs w:val="24"/>
          <w:lang w:val="en-GB"/>
        </w:rPr>
        <w:t>.</w:t>
      </w:r>
      <w:r w:rsidR="00692D3F" w:rsidRPr="003B61B6">
        <w:rPr>
          <w:rFonts w:ascii="Calibri" w:hAnsi="Calibri" w:cs="Calibri"/>
          <w:sz w:val="24"/>
          <w:szCs w:val="24"/>
          <w:lang w:val="en-GB"/>
        </w:rPr>
        <w:t xml:space="preserve"> </w:t>
      </w:r>
      <w:r w:rsidRPr="003B61B6">
        <w:rPr>
          <w:rFonts w:ascii="Calibri" w:hAnsi="Calibri" w:cs="Calibri"/>
          <w:sz w:val="24"/>
          <w:szCs w:val="24"/>
          <w:lang w:val="en-GB"/>
        </w:rPr>
        <w:t>If there is not possibility of accommodation, the lump price will be shorten – EUR 10 person per night.</w:t>
      </w:r>
    </w:p>
    <w:p w:rsidR="00206C92" w:rsidRDefault="00206C92" w:rsidP="00206C92">
      <w:pPr>
        <w:spacing w:after="0" w:line="240" w:lineRule="auto"/>
        <w:rPr>
          <w:rFonts w:eastAsia="Times New Roman" w:cstheme="minorHAnsi"/>
          <w:bCs/>
          <w:sz w:val="24"/>
          <w:szCs w:val="24"/>
          <w:lang w:val="en-GB" w:eastAsia="sk-SK"/>
        </w:rPr>
      </w:pPr>
      <w:r>
        <w:rPr>
          <w:rFonts w:eastAsia="Times New Roman" w:cstheme="minorHAnsi"/>
          <w:b/>
          <w:bCs/>
          <w:sz w:val="24"/>
          <w:szCs w:val="24"/>
          <w:lang w:val="en-GB" w:eastAsia="sk-SK"/>
        </w:rPr>
        <w:t>LUMP PRICE FOR INDIVIDUAL HUNTING OF NON-TROPHY GAME</w:t>
      </w:r>
    </w:p>
    <w:p w:rsidR="00206C92" w:rsidRDefault="00206C92" w:rsidP="00206C92">
      <w:pPr>
        <w:spacing w:after="0" w:line="240" w:lineRule="auto"/>
        <w:rPr>
          <w:rFonts w:eastAsia="Times New Roman" w:cstheme="minorHAnsi"/>
          <w:b/>
          <w:bCs/>
          <w:sz w:val="24"/>
          <w:szCs w:val="24"/>
          <w:lang w:val="en-GB" w:eastAsia="sk-SK"/>
        </w:rPr>
      </w:pPr>
      <w:r>
        <w:rPr>
          <w:rFonts w:eastAsia="Times New Roman" w:cstheme="minorHAnsi"/>
          <w:b/>
          <w:bCs/>
          <w:sz w:val="24"/>
          <w:szCs w:val="24"/>
          <w:lang w:val="en-GB" w:eastAsia="sk-SK"/>
        </w:rPr>
        <w:t>Individual hunting of non-trophy game (red deer, fallow deer, mouflon) in category of cow and calf, red and fallow deer – spiker, wild boars in category of piglet and yearling, fox in maximum of 4 pieces together for 1 day.</w:t>
      </w:r>
    </w:p>
    <w:p w:rsidR="00206C92" w:rsidRDefault="00206C92" w:rsidP="00206C92">
      <w:pPr>
        <w:spacing w:after="0" w:line="240" w:lineRule="auto"/>
        <w:rPr>
          <w:rFonts w:eastAsia="Times New Roman" w:cstheme="minorHAnsi"/>
          <w:b/>
          <w:bCs/>
          <w:sz w:val="24"/>
          <w:szCs w:val="24"/>
          <w:lang w:val="en-GB" w:eastAsia="sk-SK"/>
        </w:rPr>
      </w:pPr>
      <w:r>
        <w:rPr>
          <w:rFonts w:eastAsia="Times New Roman" w:cstheme="minorHAnsi"/>
          <w:b/>
          <w:bCs/>
          <w:sz w:val="24"/>
          <w:szCs w:val="24"/>
          <w:lang w:val="en-GB" w:eastAsia="sk-SK"/>
        </w:rPr>
        <w:t>Lump pr</w:t>
      </w:r>
      <w:r w:rsidR="00692D3F">
        <w:rPr>
          <w:rFonts w:eastAsia="Times New Roman" w:cstheme="minorHAnsi"/>
          <w:b/>
          <w:bCs/>
          <w:sz w:val="24"/>
          <w:szCs w:val="24"/>
          <w:lang w:val="en-GB" w:eastAsia="sk-SK"/>
        </w:rPr>
        <w:t xml:space="preserve">ice for 1 hunter and per 1 day </w:t>
      </w:r>
      <w:r>
        <w:rPr>
          <w:rFonts w:eastAsia="Times New Roman" w:cstheme="minorHAnsi"/>
          <w:b/>
          <w:bCs/>
          <w:sz w:val="24"/>
          <w:szCs w:val="24"/>
          <w:lang w:val="en-GB" w:eastAsia="sk-SK"/>
        </w:rPr>
        <w:t>EUR 160.00</w:t>
      </w:r>
    </w:p>
    <w:p w:rsidR="004A6741" w:rsidRDefault="004A6741" w:rsidP="00206C92">
      <w:pPr>
        <w:spacing w:after="0" w:line="240" w:lineRule="auto"/>
        <w:rPr>
          <w:rFonts w:eastAsia="Times New Roman" w:cstheme="minorHAnsi"/>
          <w:b/>
          <w:bCs/>
          <w:sz w:val="24"/>
          <w:szCs w:val="24"/>
          <w:lang w:val="en-GB" w:eastAsia="sk-SK"/>
        </w:rPr>
      </w:pPr>
    </w:p>
    <w:p w:rsidR="00206C92" w:rsidRDefault="00206C92" w:rsidP="00206C92">
      <w:pPr>
        <w:spacing w:after="0" w:line="240" w:lineRule="auto"/>
        <w:rPr>
          <w:rFonts w:eastAsia="Times New Roman" w:cstheme="minorHAnsi"/>
          <w:b/>
          <w:bCs/>
          <w:sz w:val="24"/>
          <w:szCs w:val="24"/>
          <w:lang w:val="en-GB" w:eastAsia="sk-SK"/>
        </w:rPr>
      </w:pPr>
      <w:r>
        <w:rPr>
          <w:rFonts w:eastAsia="Times New Roman" w:cstheme="minorHAnsi"/>
          <w:b/>
          <w:bCs/>
          <w:sz w:val="24"/>
          <w:szCs w:val="24"/>
          <w:lang w:val="en-GB" w:eastAsia="sk-SK"/>
        </w:rPr>
        <w:t>Lump price includes:</w:t>
      </w:r>
    </w:p>
    <w:p w:rsidR="00206C92" w:rsidRDefault="00206C92" w:rsidP="00206C92">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The hunting fee for</w:t>
      </w:r>
      <w:r w:rsidR="007F6A88">
        <w:rPr>
          <w:rFonts w:eastAsia="Times New Roman" w:cstheme="minorHAnsi"/>
          <w:bCs/>
          <w:sz w:val="24"/>
          <w:szCs w:val="24"/>
          <w:lang w:val="en-GB" w:eastAsia="sk-SK"/>
        </w:rPr>
        <w:t xml:space="preserve"> bagging the non-trophy hoofed game, spiker of fallow deer and red deer, wild boar game in the </w:t>
      </w:r>
      <w:r w:rsidR="002D6F69">
        <w:rPr>
          <w:rFonts w:eastAsia="Times New Roman" w:cstheme="minorHAnsi"/>
          <w:bCs/>
          <w:sz w:val="24"/>
          <w:szCs w:val="24"/>
          <w:lang w:val="en-GB" w:eastAsia="sk-SK"/>
        </w:rPr>
        <w:t>category of piglet and yearling, fox in maximum of 4 pieces,</w:t>
      </w:r>
    </w:p>
    <w:p w:rsidR="002D6F69" w:rsidRDefault="002D6F69" w:rsidP="00206C92">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organisation fee,</w:t>
      </w:r>
    </w:p>
    <w:p w:rsidR="002D6F69" w:rsidRDefault="002D6F69" w:rsidP="00206C92">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transport.</w:t>
      </w:r>
    </w:p>
    <w:p w:rsidR="002D6F69" w:rsidRDefault="002D6F69" w:rsidP="002D6F69">
      <w:pPr>
        <w:spacing w:after="0" w:line="240" w:lineRule="auto"/>
        <w:ind w:left="60"/>
        <w:rPr>
          <w:rFonts w:eastAsia="Times New Roman" w:cstheme="minorHAnsi"/>
          <w:b/>
          <w:bCs/>
          <w:sz w:val="24"/>
          <w:szCs w:val="24"/>
          <w:lang w:val="en-GB" w:eastAsia="sk-SK"/>
        </w:rPr>
      </w:pPr>
      <w:r>
        <w:rPr>
          <w:rFonts w:eastAsia="Times New Roman" w:cstheme="minorHAnsi"/>
          <w:b/>
          <w:bCs/>
          <w:sz w:val="24"/>
          <w:szCs w:val="24"/>
          <w:lang w:val="en-GB" w:eastAsia="sk-SK"/>
        </w:rPr>
        <w:t>Lump price does not include – additional fees:</w:t>
      </w:r>
    </w:p>
    <w:p w:rsidR="002D6F69" w:rsidRDefault="002D6F69" w:rsidP="002D6F69">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the fee for the hunting license and the insurance for </w:t>
      </w:r>
      <w:r w:rsidR="00D82FA2">
        <w:rPr>
          <w:rFonts w:eastAsia="Times New Roman" w:cstheme="minorHAnsi"/>
          <w:bCs/>
          <w:sz w:val="24"/>
          <w:szCs w:val="24"/>
          <w:lang w:val="en-GB" w:eastAsia="sk-SK"/>
        </w:rPr>
        <w:t>foreign hunters in the amount</w:t>
      </w:r>
      <w:r>
        <w:rPr>
          <w:rFonts w:eastAsia="Times New Roman" w:cstheme="minorHAnsi"/>
          <w:bCs/>
          <w:sz w:val="24"/>
          <w:szCs w:val="24"/>
          <w:lang w:val="en-GB" w:eastAsia="sk-SK"/>
        </w:rPr>
        <w:t>,</w:t>
      </w:r>
    </w:p>
    <w:p w:rsidR="002D6F69" w:rsidRDefault="002D6F69" w:rsidP="002D6F69">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the accommodation and food. If the hunter orders it, the price will be grossed up by EUR 40.00 per day.,</w:t>
      </w:r>
    </w:p>
    <w:p w:rsidR="002D6F69" w:rsidRDefault="002D6F69" w:rsidP="002D6F69">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bagging the other hoofed game and bagging more than 4 pieces will be priced according to the individual prices in this price list,</w:t>
      </w:r>
    </w:p>
    <w:p w:rsidR="002D6F69" w:rsidRDefault="002D6F69" w:rsidP="002D6F69">
      <w:pPr>
        <w:pStyle w:val="Odsekzoznamu"/>
        <w:numPr>
          <w:ilvl w:val="0"/>
          <w:numId w:val="11"/>
        </w:num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the venison from bagged game – the hunter has got the preference right for buying the venison according to the current price list of the State enterprise.</w:t>
      </w:r>
    </w:p>
    <w:p w:rsidR="004A6741" w:rsidRDefault="004A6741" w:rsidP="002D6F69">
      <w:pPr>
        <w:spacing w:after="0" w:line="240" w:lineRule="auto"/>
        <w:rPr>
          <w:rFonts w:eastAsia="Times New Roman" w:cstheme="minorHAnsi"/>
          <w:bCs/>
          <w:sz w:val="24"/>
          <w:szCs w:val="24"/>
          <w:lang w:val="en-GB" w:eastAsia="sk-SK"/>
        </w:rPr>
      </w:pPr>
    </w:p>
    <w:p w:rsidR="002D6F69" w:rsidRDefault="009F2C04" w:rsidP="002D6F69">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Cancellation fee for 1 hunter</w:t>
      </w:r>
      <w:r>
        <w:rPr>
          <w:rFonts w:eastAsia="Times New Roman" w:cstheme="minorHAnsi"/>
          <w:bCs/>
          <w:sz w:val="24"/>
          <w:szCs w:val="24"/>
          <w:lang w:val="en-GB" w:eastAsia="sk-SK"/>
        </w:rPr>
        <w:tab/>
        <w:t xml:space="preserve"> </w:t>
      </w:r>
      <w:r w:rsidR="002D6F69">
        <w:rPr>
          <w:rFonts w:eastAsia="Times New Roman" w:cstheme="minorHAnsi"/>
          <w:bCs/>
          <w:sz w:val="24"/>
          <w:szCs w:val="24"/>
          <w:lang w:val="en-GB" w:eastAsia="sk-SK"/>
        </w:rPr>
        <w:t>EUR 45.00</w:t>
      </w:r>
    </w:p>
    <w:p w:rsidR="00206C92" w:rsidRPr="002D6F69" w:rsidRDefault="002D6F69" w:rsidP="002D6F69">
      <w:pPr>
        <w:spacing w:after="0"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An amount of EUR 100.00 </w:t>
      </w:r>
      <w:r w:rsidR="0057064B">
        <w:rPr>
          <w:rFonts w:eastAsia="Times New Roman" w:cstheme="minorHAnsi"/>
          <w:bCs/>
          <w:sz w:val="24"/>
          <w:szCs w:val="24"/>
          <w:lang w:val="en-GB" w:eastAsia="sk-SK"/>
        </w:rPr>
        <w:t>will be returned if no game is bagged.</w:t>
      </w:r>
    </w:p>
    <w:p w:rsidR="002C4D8E" w:rsidRDefault="002C4D8E">
      <w:pPr>
        <w:rPr>
          <w:rFonts w:eastAsia="Times New Roman" w:cstheme="minorHAnsi"/>
          <w:b/>
          <w:bCs/>
          <w:sz w:val="28"/>
          <w:szCs w:val="28"/>
          <w:highlight w:val="lightGray"/>
          <w:lang w:val="en-GB" w:eastAsia="sk-SK"/>
        </w:rPr>
      </w:pPr>
    </w:p>
    <w:p w:rsidR="002C4D8E" w:rsidRDefault="002C4D8E">
      <w:pPr>
        <w:rPr>
          <w:rFonts w:eastAsia="Times New Roman" w:cstheme="minorHAnsi"/>
          <w:b/>
          <w:bCs/>
          <w:sz w:val="28"/>
          <w:szCs w:val="28"/>
          <w:lang w:val="en-GB" w:eastAsia="sk-SK"/>
        </w:rPr>
      </w:pPr>
      <w:r w:rsidRPr="002C4D8E">
        <w:rPr>
          <w:rFonts w:eastAsia="Times New Roman" w:cstheme="minorHAnsi"/>
          <w:b/>
          <w:bCs/>
          <w:sz w:val="28"/>
          <w:szCs w:val="28"/>
          <w:lang w:val="en-GB" w:eastAsia="sk-SK"/>
        </w:rPr>
        <w:t>LUMP PRICES FOR INDIVIDUAL HUNTS ON NON - TROPHY HOOFED GAME, WILD BOAR GAME, FOX AND WOLF</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Bagging of non - trophy hoofed game, wild boar game, foxes and wolves without restrictions of number and trophy quality</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2 days stay in the field</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lastRenderedPageBreak/>
        <w:t>11 hunters at least</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Lump price 450,00 EUR per 1 hunter (225,00EUR per day)</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 fee</w:t>
      </w:r>
      <w:r w:rsidR="00920DA1">
        <w:rPr>
          <w:rFonts w:eastAsia="Times New Roman" w:cstheme="minorHAnsi"/>
          <w:bCs/>
          <w:sz w:val="24"/>
          <w:szCs w:val="24"/>
          <w:lang w:val="en-GB" w:eastAsia="sk-SK"/>
        </w:rPr>
        <w:t>s</w:t>
      </w:r>
      <w:r w:rsidRPr="002C4D8E">
        <w:rPr>
          <w:rFonts w:eastAsia="Times New Roman" w:cstheme="minorHAnsi"/>
          <w:bCs/>
          <w:sz w:val="24"/>
          <w:szCs w:val="24"/>
          <w:lang w:val="en-GB" w:eastAsia="sk-SK"/>
        </w:rPr>
        <w:t xml:space="preserve"> for the hunting license and the insurance for foreign hunters </w:t>
      </w:r>
    </w:p>
    <w:p w:rsidR="002C4D8E" w:rsidRPr="002C4D8E" w:rsidRDefault="002C4D8E" w:rsidP="002C4D8E">
      <w:pPr>
        <w:spacing w:line="240" w:lineRule="auto"/>
        <w:rPr>
          <w:rFonts w:eastAsia="Times New Roman" w:cstheme="minorHAnsi"/>
          <w:bCs/>
          <w:sz w:val="24"/>
          <w:szCs w:val="24"/>
          <w:lang w:val="en-GB" w:eastAsia="sk-SK"/>
        </w:rPr>
      </w:pP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Lump price includes:</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 The hunting fee for bagging the non-trophy hoofed game, wild boar game, foxes and wolves without restrictions of number and trophy quality</w:t>
      </w:r>
    </w:p>
    <w:p w:rsidR="002C4D8E" w:rsidRPr="002C4D8E" w:rsidRDefault="00692D3F" w:rsidP="002C4D8E">
      <w:pPr>
        <w:spacing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 </w:t>
      </w:r>
      <w:r w:rsidR="002C4D8E" w:rsidRPr="002C4D8E">
        <w:rPr>
          <w:rFonts w:eastAsia="Times New Roman" w:cstheme="minorHAnsi"/>
          <w:bCs/>
          <w:sz w:val="24"/>
          <w:szCs w:val="24"/>
          <w:lang w:val="en-GB" w:eastAsia="sk-SK"/>
        </w:rPr>
        <w:t>organisation fee,</w:t>
      </w:r>
    </w:p>
    <w:p w:rsidR="002C4D8E" w:rsidRPr="002C4D8E" w:rsidRDefault="00692D3F" w:rsidP="002C4D8E">
      <w:pPr>
        <w:spacing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 </w:t>
      </w:r>
      <w:r w:rsidR="002C4D8E" w:rsidRPr="002C4D8E">
        <w:rPr>
          <w:rFonts w:eastAsia="Times New Roman" w:cstheme="minorHAnsi"/>
          <w:bCs/>
          <w:sz w:val="24"/>
          <w:szCs w:val="24"/>
          <w:lang w:val="en-GB" w:eastAsia="sk-SK"/>
        </w:rPr>
        <w:t>2 nights accommodation</w:t>
      </w:r>
    </w:p>
    <w:p w:rsidR="002C4D8E" w:rsidRPr="002C4D8E" w:rsidRDefault="00692D3F" w:rsidP="002C4D8E">
      <w:pPr>
        <w:spacing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 </w:t>
      </w:r>
      <w:r w:rsidR="002C4D8E" w:rsidRPr="002C4D8E">
        <w:rPr>
          <w:rFonts w:eastAsia="Times New Roman" w:cstheme="minorHAnsi"/>
          <w:bCs/>
          <w:sz w:val="24"/>
          <w:szCs w:val="24"/>
          <w:lang w:val="en-GB" w:eastAsia="sk-SK"/>
        </w:rPr>
        <w:t>catering</w:t>
      </w:r>
    </w:p>
    <w:p w:rsid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 transport in coal field.</w:t>
      </w:r>
    </w:p>
    <w:p w:rsidR="002C4D8E" w:rsidRPr="002C4D8E" w:rsidRDefault="009F2C04" w:rsidP="002C4D8E">
      <w:pPr>
        <w:spacing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Additional person (not hunting) </w:t>
      </w:r>
      <w:r w:rsidR="002C4D8E" w:rsidRPr="002C4D8E">
        <w:rPr>
          <w:rFonts w:eastAsia="Times New Roman" w:cstheme="minorHAnsi"/>
          <w:bCs/>
          <w:sz w:val="24"/>
          <w:szCs w:val="24"/>
          <w:lang w:val="en-GB" w:eastAsia="sk-SK"/>
        </w:rPr>
        <w:t>35,00 EUR per day</w:t>
      </w:r>
    </w:p>
    <w:p w:rsidR="002C4D8E" w:rsidRPr="002C4D8E" w:rsidRDefault="009F2C04" w:rsidP="002C4D8E">
      <w:pPr>
        <w:spacing w:line="240" w:lineRule="auto"/>
        <w:rPr>
          <w:rFonts w:eastAsia="Times New Roman" w:cstheme="minorHAnsi"/>
          <w:bCs/>
          <w:sz w:val="24"/>
          <w:szCs w:val="24"/>
          <w:lang w:val="en-GB" w:eastAsia="sk-SK"/>
        </w:rPr>
      </w:pPr>
      <w:r>
        <w:rPr>
          <w:rFonts w:eastAsia="Times New Roman" w:cstheme="minorHAnsi"/>
          <w:bCs/>
          <w:sz w:val="24"/>
          <w:szCs w:val="24"/>
          <w:lang w:val="en-GB" w:eastAsia="sk-SK"/>
        </w:rPr>
        <w:t xml:space="preserve">Cancellation fee </w:t>
      </w:r>
      <w:r w:rsidR="002C4D8E" w:rsidRPr="002C4D8E">
        <w:rPr>
          <w:rFonts w:eastAsia="Times New Roman" w:cstheme="minorHAnsi"/>
          <w:bCs/>
          <w:sz w:val="24"/>
          <w:szCs w:val="24"/>
          <w:lang w:val="en-GB" w:eastAsia="sk-SK"/>
        </w:rPr>
        <w:t>85,00 EUR per one hunter</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An amount of EUR 240, 00 (120,00 EUR per 1 day) is returned if 0 - 4 pieces are bagged during to 2 days individual hunt.</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 xml:space="preserve"> Individual hunt on non-trophy hoofed game, wild boar game, foxes and wolves according to this offer is applicable in forest enterprises with approved hunt plan and according to Ministry of agriculture and rural development of the Slovak Republic quotas.</w:t>
      </w:r>
    </w:p>
    <w:p w:rsidR="002C4D8E" w:rsidRPr="002C4D8E" w:rsidRDefault="002C4D8E" w:rsidP="002C4D8E">
      <w:pPr>
        <w:spacing w:line="240" w:lineRule="auto"/>
        <w:rPr>
          <w:rFonts w:eastAsia="Times New Roman" w:cstheme="minorHAnsi"/>
          <w:bCs/>
          <w:sz w:val="24"/>
          <w:szCs w:val="24"/>
          <w:lang w:val="en-GB" w:eastAsia="sk-SK"/>
        </w:rPr>
      </w:pPr>
      <w:r w:rsidRPr="002C4D8E">
        <w:rPr>
          <w:rFonts w:eastAsia="Times New Roman" w:cstheme="minorHAnsi"/>
          <w:bCs/>
          <w:sz w:val="24"/>
          <w:szCs w:val="24"/>
          <w:lang w:val="en-GB" w:eastAsia="sk-SK"/>
        </w:rPr>
        <w:t>Individual hunters or groups could apply for hunt.</w:t>
      </w:r>
    </w:p>
    <w:p w:rsidR="002C4D8E" w:rsidRPr="002C4D8E" w:rsidRDefault="009F2C04" w:rsidP="002C4D8E">
      <w:pPr>
        <w:spacing w:line="240" w:lineRule="auto"/>
        <w:rPr>
          <w:rFonts w:eastAsia="Times New Roman" w:cstheme="minorHAnsi"/>
          <w:bCs/>
          <w:sz w:val="24"/>
          <w:szCs w:val="24"/>
          <w:lang w:val="en-GB" w:eastAsia="sk-SK"/>
        </w:rPr>
      </w:pPr>
      <w:r w:rsidRPr="009F2C04">
        <w:rPr>
          <w:rFonts w:cs="Times New Roman"/>
          <w:sz w:val="24"/>
          <w:szCs w:val="24"/>
          <w:lang w:val="en-GB"/>
        </w:rPr>
        <w:t xml:space="preserve">State Enterprise </w:t>
      </w:r>
      <w:r w:rsidR="002C4D8E" w:rsidRPr="002C4D8E">
        <w:rPr>
          <w:rFonts w:eastAsia="Times New Roman" w:cstheme="minorHAnsi"/>
          <w:bCs/>
          <w:sz w:val="24"/>
          <w:szCs w:val="24"/>
          <w:lang w:val="en-GB" w:eastAsia="sk-SK"/>
        </w:rPr>
        <w:t>reserves the right to amend hunters to the group.</w:t>
      </w:r>
    </w:p>
    <w:p w:rsidR="00E118C9" w:rsidRDefault="009F2C04" w:rsidP="002C4D8E">
      <w:pPr>
        <w:spacing w:line="240" w:lineRule="auto"/>
        <w:rPr>
          <w:rFonts w:eastAsia="Times New Roman" w:cstheme="minorHAnsi"/>
          <w:bCs/>
          <w:sz w:val="24"/>
          <w:szCs w:val="24"/>
          <w:lang w:val="en-GB" w:eastAsia="sk-SK"/>
        </w:rPr>
      </w:pPr>
      <w:r w:rsidRPr="009F2C04">
        <w:rPr>
          <w:rFonts w:cs="Times New Roman"/>
          <w:sz w:val="24"/>
          <w:szCs w:val="24"/>
          <w:lang w:val="en-GB"/>
        </w:rPr>
        <w:t xml:space="preserve">State Enterprise </w:t>
      </w:r>
      <w:r w:rsidR="002C4D8E" w:rsidRPr="002C4D8E">
        <w:rPr>
          <w:rFonts w:eastAsia="Times New Roman" w:cstheme="minorHAnsi"/>
          <w:bCs/>
          <w:sz w:val="24"/>
          <w:szCs w:val="24"/>
          <w:lang w:val="en-GB" w:eastAsia="sk-SK"/>
        </w:rPr>
        <w:t xml:space="preserve">reserves the right to restrict or disallow the hunt for particular game species before or during the hunt according to the hunt plan and approved quotas. </w:t>
      </w:r>
    </w:p>
    <w:p w:rsidR="00A43473" w:rsidRPr="002C4D8E" w:rsidRDefault="00A43473" w:rsidP="002C4D8E">
      <w:pPr>
        <w:spacing w:line="240" w:lineRule="auto"/>
        <w:rPr>
          <w:rFonts w:eastAsia="Times New Roman" w:cstheme="minorHAnsi"/>
          <w:bCs/>
          <w:sz w:val="24"/>
          <w:szCs w:val="24"/>
          <w:highlight w:val="lightGray"/>
          <w:lang w:val="en-GB" w:eastAsia="sk-SK"/>
        </w:rPr>
      </w:pPr>
    </w:p>
    <w:p w:rsidR="00DD1056" w:rsidRPr="00A43473" w:rsidRDefault="00DD1056" w:rsidP="00A43473">
      <w:pPr>
        <w:spacing w:before="100" w:beforeAutospacing="1" w:after="0" w:line="240" w:lineRule="auto"/>
        <w:rPr>
          <w:rFonts w:eastAsia="Times New Roman" w:cstheme="minorHAnsi"/>
          <w:sz w:val="28"/>
          <w:szCs w:val="28"/>
          <w:lang w:val="en-GB" w:eastAsia="sk-SK"/>
        </w:rPr>
      </w:pPr>
      <w:r w:rsidRPr="00A43473">
        <w:rPr>
          <w:rFonts w:eastAsia="Times New Roman" w:cstheme="minorHAnsi"/>
          <w:b/>
          <w:bCs/>
          <w:sz w:val="28"/>
          <w:szCs w:val="28"/>
          <w:highlight w:val="lightGray"/>
          <w:lang w:val="en-GB" w:eastAsia="sk-SK"/>
        </w:rPr>
        <w:t>FISH</w:t>
      </w:r>
      <w:r w:rsidR="00920DA1">
        <w:rPr>
          <w:rFonts w:eastAsia="Times New Roman" w:cstheme="minorHAnsi"/>
          <w:b/>
          <w:bCs/>
          <w:sz w:val="28"/>
          <w:szCs w:val="28"/>
          <w:lang w:val="en-GB" w:eastAsia="sk-SK"/>
        </w:rPr>
        <w:t>ING</w:t>
      </w:r>
    </w:p>
    <w:p w:rsidR="00DD1056" w:rsidRPr="007370DE" w:rsidRDefault="009F2C04" w:rsidP="00A43473">
      <w:pPr>
        <w:spacing w:after="0" w:line="240" w:lineRule="auto"/>
        <w:rPr>
          <w:rFonts w:eastAsia="Times New Roman" w:cstheme="minorHAnsi"/>
          <w:sz w:val="24"/>
          <w:szCs w:val="24"/>
          <w:lang w:val="en-GB" w:eastAsia="sk-SK"/>
        </w:rPr>
      </w:pPr>
      <w:r w:rsidRPr="009F2C04">
        <w:rPr>
          <w:rFonts w:cs="Times New Roman"/>
          <w:sz w:val="24"/>
          <w:szCs w:val="24"/>
          <w:lang w:val="en-GB"/>
        </w:rPr>
        <w:t xml:space="preserve">State Enterprise </w:t>
      </w:r>
      <w:r w:rsidR="00DD1056" w:rsidRPr="007370DE">
        <w:rPr>
          <w:rFonts w:eastAsia="Times New Roman" w:cstheme="minorHAnsi"/>
          <w:b/>
          <w:bCs/>
          <w:sz w:val="24"/>
          <w:szCs w:val="24"/>
          <w:lang w:val="en-GB" w:eastAsia="sk-SK"/>
        </w:rPr>
        <w:t>manages 70 fishing grounds</w:t>
      </w:r>
      <w:r w:rsidR="00DD1056" w:rsidRPr="007370DE">
        <w:rPr>
          <w:rFonts w:eastAsia="Times New Roman" w:cstheme="minorHAnsi"/>
          <w:sz w:val="24"/>
          <w:szCs w:val="24"/>
          <w:lang w:val="en-GB" w:eastAsia="sk-SK"/>
        </w:rPr>
        <w:t>, out of which:</w:t>
      </w:r>
      <w:r w:rsidR="00DD1056" w:rsidRPr="007370DE">
        <w:rPr>
          <w:rFonts w:eastAsia="Times New Roman" w:cstheme="minorHAnsi"/>
          <w:sz w:val="24"/>
          <w:szCs w:val="24"/>
          <w:lang w:val="en-GB" w:eastAsia="sk-SK"/>
        </w:rPr>
        <w:br/>
        <w:t>- 36 of trout-nature, stream water - streams</w:t>
      </w:r>
      <w:r w:rsidR="00DD1056" w:rsidRPr="007370DE">
        <w:rPr>
          <w:rFonts w:eastAsia="Times New Roman" w:cstheme="minorHAnsi"/>
          <w:sz w:val="24"/>
          <w:szCs w:val="24"/>
          <w:lang w:val="en-GB" w:eastAsia="sk-SK"/>
        </w:rPr>
        <w:br/>
        <w:t>- 16 of trout-nature, standing water – water reservoirs</w:t>
      </w:r>
      <w:r w:rsidR="00DD1056" w:rsidRPr="007370DE">
        <w:rPr>
          <w:rFonts w:eastAsia="Times New Roman" w:cstheme="minorHAnsi"/>
          <w:sz w:val="24"/>
          <w:szCs w:val="24"/>
          <w:lang w:val="en-GB" w:eastAsia="sk-SK"/>
        </w:rPr>
        <w:br/>
        <w:t>- 18 of carp-nature, standing water – water reservoirs</w:t>
      </w:r>
    </w:p>
    <w:p w:rsidR="00DD1056" w:rsidRPr="007370DE" w:rsidRDefault="00DD1056" w:rsidP="0057064B">
      <w:pPr>
        <w:spacing w:before="100" w:beforeAutospacing="1"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Trout ground</w:t>
      </w:r>
      <w:r w:rsidR="0057064B">
        <w:rPr>
          <w:rFonts w:eastAsia="Times New Roman" w:cstheme="minorHAnsi"/>
          <w:b/>
          <w:bCs/>
          <w:sz w:val="24"/>
          <w:szCs w:val="24"/>
          <w:lang w:val="en-GB" w:eastAsia="sk-SK"/>
        </w:rPr>
        <w:t xml:space="preserve">s of </w:t>
      </w:r>
      <w:r w:rsidR="009F2C04" w:rsidRPr="009F2C04">
        <w:rPr>
          <w:rFonts w:cs="Times New Roman"/>
          <w:sz w:val="24"/>
          <w:szCs w:val="24"/>
          <w:lang w:val="en-GB"/>
        </w:rPr>
        <w:t>State Enterprise Forests of Slovakia, Banská Bystrica</w:t>
      </w:r>
      <w:r w:rsidR="0057064B">
        <w:rPr>
          <w:rFonts w:eastAsia="Times New Roman" w:cstheme="minorHAnsi"/>
          <w:b/>
          <w:bCs/>
          <w:sz w:val="24"/>
          <w:szCs w:val="24"/>
          <w:lang w:val="en-GB" w:eastAsia="sk-SK"/>
        </w:rPr>
        <w:t>, belong to</w:t>
      </w:r>
      <w:r w:rsidRPr="007370DE">
        <w:rPr>
          <w:rFonts w:eastAsia="Times New Roman" w:cstheme="minorHAnsi"/>
          <w:b/>
          <w:bCs/>
          <w:sz w:val="24"/>
          <w:szCs w:val="24"/>
          <w:lang w:val="en-GB" w:eastAsia="sk-SK"/>
        </w:rPr>
        <w:t xml:space="preserve"> the most attractive </w:t>
      </w:r>
      <w:r w:rsidR="0057064B">
        <w:rPr>
          <w:rFonts w:eastAsia="Times New Roman" w:cstheme="minorHAnsi"/>
          <w:b/>
          <w:bCs/>
          <w:sz w:val="24"/>
          <w:szCs w:val="24"/>
          <w:lang w:val="en-GB" w:eastAsia="sk-SK"/>
        </w:rPr>
        <w:t xml:space="preserve">ones </w:t>
      </w:r>
      <w:r w:rsidRPr="007370DE">
        <w:rPr>
          <w:rFonts w:eastAsia="Times New Roman" w:cstheme="minorHAnsi"/>
          <w:b/>
          <w:bCs/>
          <w:sz w:val="24"/>
          <w:szCs w:val="24"/>
          <w:lang w:val="en-GB" w:eastAsia="sk-SK"/>
        </w:rPr>
        <w:t>in Slovakia</w:t>
      </w:r>
      <w:r w:rsidR="0057064B">
        <w:rPr>
          <w:rFonts w:eastAsia="Times New Roman" w:cstheme="minorHAnsi"/>
          <w:b/>
          <w:bCs/>
          <w:sz w:val="24"/>
          <w:szCs w:val="24"/>
          <w:lang w:val="en-GB" w:eastAsia="sk-SK"/>
        </w:rPr>
        <w:t>.</w:t>
      </w:r>
    </w:p>
    <w:p w:rsidR="00DD1056" w:rsidRPr="007370DE" w:rsidRDefault="009F2C04" w:rsidP="00A43473">
      <w:pPr>
        <w:spacing w:after="0" w:line="240" w:lineRule="auto"/>
        <w:rPr>
          <w:rFonts w:eastAsia="Times New Roman" w:cstheme="minorHAnsi"/>
          <w:sz w:val="24"/>
          <w:szCs w:val="24"/>
          <w:lang w:val="en-GB" w:eastAsia="sk-SK"/>
        </w:rPr>
      </w:pPr>
      <w:r w:rsidRPr="009F2C04">
        <w:rPr>
          <w:rFonts w:cs="Times New Roman"/>
          <w:sz w:val="24"/>
          <w:szCs w:val="24"/>
          <w:lang w:val="en-GB"/>
        </w:rPr>
        <w:t>State Enterprise Forests of Slovakia</w:t>
      </w:r>
      <w:r w:rsidRPr="007370DE">
        <w:rPr>
          <w:rFonts w:eastAsia="Times New Roman" w:cstheme="minorHAnsi"/>
          <w:sz w:val="24"/>
          <w:szCs w:val="24"/>
          <w:lang w:val="en-GB" w:eastAsia="sk-SK"/>
        </w:rPr>
        <w:t xml:space="preserve"> </w:t>
      </w:r>
      <w:r w:rsidR="00DD1056" w:rsidRPr="007370DE">
        <w:rPr>
          <w:rFonts w:eastAsia="Times New Roman" w:cstheme="minorHAnsi"/>
          <w:sz w:val="24"/>
          <w:szCs w:val="24"/>
          <w:lang w:val="en-GB" w:eastAsia="sk-SK"/>
        </w:rPr>
        <w:t>offers fishing for:</w:t>
      </w:r>
      <w:r w:rsidR="00DD1056" w:rsidRPr="007370DE">
        <w:rPr>
          <w:rFonts w:eastAsia="Times New Roman" w:cstheme="minorHAnsi"/>
          <w:sz w:val="24"/>
          <w:szCs w:val="24"/>
          <w:lang w:val="en-GB" w:eastAsia="sk-SK"/>
        </w:rPr>
        <w:br/>
        <w:t>- specialised guests – fishermen (individual programs with accommodation)</w:t>
      </w:r>
      <w:r w:rsidR="00DD1056" w:rsidRPr="007370DE">
        <w:rPr>
          <w:rFonts w:eastAsia="Times New Roman" w:cstheme="minorHAnsi"/>
          <w:sz w:val="24"/>
          <w:szCs w:val="24"/>
          <w:lang w:val="en-GB" w:eastAsia="sk-SK"/>
        </w:rPr>
        <w:br/>
        <w:t>- hunting guest (supplementary programs within hunts)</w:t>
      </w:r>
      <w:r w:rsidR="00DD1056" w:rsidRPr="007370DE">
        <w:rPr>
          <w:rFonts w:eastAsia="Times New Roman" w:cstheme="minorHAnsi"/>
          <w:sz w:val="24"/>
          <w:szCs w:val="24"/>
          <w:lang w:val="en-GB" w:eastAsia="sk-SK"/>
        </w:rPr>
        <w:br/>
      </w:r>
      <w:r w:rsidR="00DD1056" w:rsidRPr="007370DE">
        <w:rPr>
          <w:rFonts w:eastAsia="Times New Roman" w:cstheme="minorHAnsi"/>
          <w:sz w:val="24"/>
          <w:szCs w:val="24"/>
          <w:lang w:val="en-GB" w:eastAsia="sk-SK"/>
        </w:rPr>
        <w:lastRenderedPageBreak/>
        <w:t xml:space="preserve">- tourists accommodated in facilities of </w:t>
      </w:r>
      <w:r w:rsidRPr="009F2C04">
        <w:rPr>
          <w:rFonts w:cs="Times New Roman"/>
          <w:sz w:val="24"/>
          <w:szCs w:val="24"/>
          <w:lang w:val="en-GB"/>
        </w:rPr>
        <w:t>State Enterprise Forests of Slovakia, Banská Bystrica</w:t>
      </w:r>
      <w:r w:rsidR="00DD1056" w:rsidRPr="007370DE">
        <w:rPr>
          <w:rFonts w:eastAsia="Times New Roman" w:cstheme="minorHAnsi"/>
          <w:sz w:val="24"/>
          <w:szCs w:val="24"/>
          <w:lang w:val="en-GB" w:eastAsia="sk-SK"/>
        </w:rPr>
        <w:t>, (supplementary programs)</w:t>
      </w:r>
    </w:p>
    <w:p w:rsidR="00DD1056" w:rsidRPr="007370DE" w:rsidRDefault="00DD1056" w:rsidP="006E2309">
      <w:pPr>
        <w:spacing w:before="100" w:beforeAutospacing="1"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The most significant fishing grounds</w:t>
      </w:r>
    </w:p>
    <w:p w:rsidR="0057064B" w:rsidRDefault="00DD1056" w:rsidP="00A43473">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Forest enterprise Smolenice:</w:t>
      </w:r>
      <w:r w:rsidRPr="007370DE">
        <w:rPr>
          <w:rFonts w:eastAsia="Times New Roman" w:cstheme="minorHAnsi"/>
          <w:sz w:val="24"/>
          <w:szCs w:val="24"/>
          <w:lang w:val="en-GB" w:eastAsia="sk-SK"/>
        </w:rPr>
        <w:t xml:space="preserve"> Gidra (stream), Blava</w:t>
      </w:r>
      <w:r w:rsidR="0057064B">
        <w:rPr>
          <w:rFonts w:eastAsia="Times New Roman" w:cstheme="minorHAnsi"/>
          <w:sz w:val="24"/>
          <w:szCs w:val="24"/>
          <w:lang w:val="en-GB" w:eastAsia="sk-SK"/>
        </w:rPr>
        <w:t xml:space="preserve"> (stream), Parná No. 3 (stream)</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Forest enterprise Topoľčianky:</w:t>
      </w:r>
      <w:r w:rsidRPr="007370DE">
        <w:rPr>
          <w:rFonts w:eastAsia="Times New Roman" w:cstheme="minorHAnsi"/>
          <w:sz w:val="24"/>
          <w:szCs w:val="24"/>
          <w:lang w:val="en-GB" w:eastAsia="sk-SK"/>
        </w:rPr>
        <w:t xml:space="preserve"> Žitava No.5 (stream</w:t>
      </w:r>
      <w:r w:rsidR="0057064B">
        <w:rPr>
          <w:rFonts w:eastAsia="Times New Roman" w:cstheme="minorHAnsi"/>
          <w:sz w:val="24"/>
          <w:szCs w:val="24"/>
          <w:lang w:val="en-GB" w:eastAsia="sk-SK"/>
        </w:rPr>
        <w:t>)</w:t>
      </w:r>
      <w:r w:rsidR="00D82FA2">
        <w:rPr>
          <w:rFonts w:eastAsia="Times New Roman" w:cstheme="minorHAnsi"/>
          <w:sz w:val="24"/>
          <w:szCs w:val="24"/>
          <w:lang w:val="en-GB" w:eastAsia="sk-SK"/>
        </w:rPr>
        <w:t>, VN Topoľčianky (1,03 ha)</w:t>
      </w:r>
    </w:p>
    <w:p w:rsidR="00DD1056" w:rsidRPr="007370DE" w:rsidRDefault="00DD1056" w:rsidP="0057064B">
      <w:pPr>
        <w:spacing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Forest enterprise Žilina:</w:t>
      </w:r>
      <w:r w:rsidRPr="007370DE">
        <w:rPr>
          <w:rFonts w:eastAsia="Times New Roman" w:cstheme="minorHAnsi"/>
          <w:sz w:val="24"/>
          <w:szCs w:val="24"/>
          <w:lang w:val="en-GB" w:eastAsia="sk-SK"/>
        </w:rPr>
        <w:t xml:space="preserve"> Gäderský potok (stream)</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Forest enterprise Liptovský Hrádok:</w:t>
      </w:r>
      <w:r w:rsidRPr="007370DE">
        <w:rPr>
          <w:rFonts w:eastAsia="Times New Roman" w:cstheme="minorHAnsi"/>
          <w:sz w:val="24"/>
          <w:szCs w:val="24"/>
          <w:lang w:val="en-GB" w:eastAsia="sk-SK"/>
        </w:rPr>
        <w:t xml:space="preserve"> Čierny Váh No. 1, 3 (trout streams), Čierny Váh No. 2 (trout fishing ground, water reservoir 20 ha), Lacková (trout fishing ground, water reservoir 4 ha)</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Forest enterprise Slovenská Ľupča:</w:t>
      </w:r>
      <w:r w:rsidRPr="007370DE">
        <w:rPr>
          <w:rFonts w:eastAsia="Times New Roman" w:cstheme="minorHAnsi"/>
          <w:sz w:val="24"/>
          <w:szCs w:val="24"/>
          <w:lang w:val="en-GB" w:eastAsia="sk-SK"/>
        </w:rPr>
        <w:t xml:space="preserve"> Motyčky (trout fishing ground, water reservoir 2 ha)</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Forest enterprise Beňuš:</w:t>
      </w:r>
      <w:r w:rsidRPr="007370DE">
        <w:rPr>
          <w:rFonts w:eastAsia="Times New Roman" w:cstheme="minorHAnsi"/>
          <w:sz w:val="24"/>
          <w:szCs w:val="24"/>
          <w:lang w:val="en-GB" w:eastAsia="sk-SK"/>
        </w:rPr>
        <w:t xml:space="preserve"> Rybník Pusté Pole (trout fishing ground, water reservoir 0.3 ha)</w:t>
      </w: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Forest enterprise Čierny Balog:</w:t>
      </w:r>
      <w:r w:rsidRPr="007370DE">
        <w:rPr>
          <w:rFonts w:eastAsia="Times New Roman" w:cstheme="minorHAnsi"/>
          <w:sz w:val="24"/>
          <w:szCs w:val="24"/>
          <w:lang w:val="en-GB" w:eastAsia="sk-SK"/>
        </w:rPr>
        <w:t xml:space="preserve"> Čie</w:t>
      </w:r>
      <w:r w:rsidR="0057064B">
        <w:rPr>
          <w:rFonts w:eastAsia="Times New Roman" w:cstheme="minorHAnsi"/>
          <w:sz w:val="24"/>
          <w:szCs w:val="24"/>
          <w:lang w:val="en-GB" w:eastAsia="sk-SK"/>
        </w:rPr>
        <w:t>rny Hron (trout streams), Hrončo</w:t>
      </w:r>
      <w:r w:rsidRPr="007370DE">
        <w:rPr>
          <w:rFonts w:eastAsia="Times New Roman" w:cstheme="minorHAnsi"/>
          <w:sz w:val="24"/>
          <w:szCs w:val="24"/>
          <w:lang w:val="en-GB" w:eastAsia="sk-SK"/>
        </w:rPr>
        <w:t>k (trout fishing ground, water reservoir)</w:t>
      </w:r>
    </w:p>
    <w:p w:rsidR="00DD1056" w:rsidRPr="009F2C04" w:rsidRDefault="00DD1056" w:rsidP="0057064B">
      <w:pPr>
        <w:spacing w:before="100" w:beforeAutospacing="1" w:after="0" w:line="240" w:lineRule="auto"/>
        <w:rPr>
          <w:rFonts w:eastAsia="Times New Roman" w:cstheme="minorHAnsi"/>
          <w:sz w:val="24"/>
          <w:szCs w:val="24"/>
          <w:lang w:val="en-GB" w:eastAsia="sk-SK"/>
        </w:rPr>
      </w:pPr>
      <w:r w:rsidRPr="009F2C04">
        <w:rPr>
          <w:rFonts w:eastAsia="Times New Roman" w:cstheme="minorHAnsi"/>
          <w:b/>
          <w:bCs/>
          <w:sz w:val="24"/>
          <w:szCs w:val="24"/>
          <w:lang w:val="en-GB" w:eastAsia="sk-SK"/>
        </w:rPr>
        <w:t>Daily, we</w:t>
      </w:r>
      <w:r w:rsidR="0057064B" w:rsidRPr="009F2C04">
        <w:rPr>
          <w:rFonts w:eastAsia="Times New Roman" w:cstheme="minorHAnsi"/>
          <w:b/>
          <w:bCs/>
          <w:sz w:val="24"/>
          <w:szCs w:val="24"/>
          <w:lang w:val="en-GB" w:eastAsia="sk-SK"/>
        </w:rPr>
        <w:t>ekly and seasonal fishing licens</w:t>
      </w:r>
      <w:r w:rsidRPr="009F2C04">
        <w:rPr>
          <w:rFonts w:eastAsia="Times New Roman" w:cstheme="minorHAnsi"/>
          <w:b/>
          <w:bCs/>
          <w:sz w:val="24"/>
          <w:szCs w:val="24"/>
          <w:lang w:val="en-GB" w:eastAsia="sk-SK"/>
        </w:rPr>
        <w:t>es</w:t>
      </w:r>
      <w:r w:rsidRPr="009F2C04">
        <w:rPr>
          <w:rFonts w:eastAsia="Times New Roman" w:cstheme="minorHAnsi"/>
          <w:sz w:val="24"/>
          <w:szCs w:val="24"/>
          <w:lang w:val="en-GB" w:eastAsia="sk-SK"/>
        </w:rPr>
        <w:t xml:space="preserve"> are sold at t</w:t>
      </w:r>
      <w:r w:rsidR="0057064B" w:rsidRPr="009F2C04">
        <w:rPr>
          <w:rFonts w:eastAsia="Times New Roman" w:cstheme="minorHAnsi"/>
          <w:sz w:val="24"/>
          <w:szCs w:val="24"/>
          <w:lang w:val="en-GB" w:eastAsia="sk-SK"/>
        </w:rPr>
        <w:t>he particular Forest enterprise</w:t>
      </w:r>
      <w:r w:rsidRPr="009F2C04">
        <w:rPr>
          <w:rFonts w:eastAsia="Times New Roman" w:cstheme="minorHAnsi"/>
          <w:sz w:val="24"/>
          <w:szCs w:val="24"/>
          <w:lang w:val="en-GB" w:eastAsia="sk-SK"/>
        </w:rPr>
        <w:t xml:space="preserve">. Prices </w:t>
      </w:r>
      <w:r w:rsidR="0057064B" w:rsidRPr="009F2C04">
        <w:rPr>
          <w:rFonts w:eastAsia="Times New Roman" w:cstheme="minorHAnsi"/>
          <w:sz w:val="24"/>
          <w:szCs w:val="24"/>
          <w:lang w:val="en-GB" w:eastAsia="sk-SK"/>
        </w:rPr>
        <w:t xml:space="preserve">are </w:t>
      </w:r>
      <w:r w:rsidRPr="009F2C04">
        <w:rPr>
          <w:rFonts w:eastAsia="Times New Roman" w:cstheme="minorHAnsi"/>
          <w:sz w:val="24"/>
          <w:szCs w:val="24"/>
          <w:lang w:val="en-GB" w:eastAsia="sk-SK"/>
        </w:rPr>
        <w:t>differ</w:t>
      </w:r>
      <w:r w:rsidR="0057064B" w:rsidRPr="009F2C04">
        <w:rPr>
          <w:rFonts w:eastAsia="Times New Roman" w:cstheme="minorHAnsi"/>
          <w:sz w:val="24"/>
          <w:szCs w:val="24"/>
          <w:lang w:val="en-GB" w:eastAsia="sk-SK"/>
        </w:rPr>
        <w:t>ent</w:t>
      </w:r>
      <w:r w:rsidRPr="009F2C04">
        <w:rPr>
          <w:rFonts w:eastAsia="Times New Roman" w:cstheme="minorHAnsi"/>
          <w:sz w:val="24"/>
          <w:szCs w:val="24"/>
          <w:lang w:val="en-GB" w:eastAsia="sk-SK"/>
        </w:rPr>
        <w:t xml:space="preserve"> according to individual</w:t>
      </w:r>
      <w:r w:rsidR="0057064B" w:rsidRPr="009F2C04">
        <w:rPr>
          <w:rFonts w:eastAsia="Times New Roman" w:cstheme="minorHAnsi"/>
          <w:sz w:val="24"/>
          <w:szCs w:val="24"/>
          <w:lang w:val="en-GB" w:eastAsia="sk-SK"/>
        </w:rPr>
        <w:t xml:space="preserve"> fishing grounds.</w:t>
      </w:r>
      <w:r w:rsidR="0057064B" w:rsidRPr="009F2C04">
        <w:rPr>
          <w:rFonts w:eastAsia="Times New Roman" w:cstheme="minorHAnsi"/>
          <w:sz w:val="24"/>
          <w:szCs w:val="24"/>
          <w:lang w:val="en-GB" w:eastAsia="sk-SK"/>
        </w:rPr>
        <w:br/>
        <w:t>Fishing licens</w:t>
      </w:r>
      <w:r w:rsidRPr="009F2C04">
        <w:rPr>
          <w:rFonts w:eastAsia="Times New Roman" w:cstheme="minorHAnsi"/>
          <w:sz w:val="24"/>
          <w:szCs w:val="24"/>
          <w:lang w:val="en-GB" w:eastAsia="sk-SK"/>
        </w:rPr>
        <w:t xml:space="preserve">e </w:t>
      </w:r>
      <w:r w:rsidR="0057064B" w:rsidRPr="009F2C04">
        <w:rPr>
          <w:rFonts w:eastAsia="Times New Roman" w:cstheme="minorHAnsi"/>
          <w:sz w:val="24"/>
          <w:szCs w:val="24"/>
          <w:lang w:val="en-GB" w:eastAsia="sk-SK"/>
        </w:rPr>
        <w:t>is possible to book and get more information about fishing</w:t>
      </w:r>
      <w:r w:rsidRPr="009F2C04">
        <w:rPr>
          <w:rFonts w:eastAsia="Times New Roman" w:cstheme="minorHAnsi"/>
          <w:sz w:val="24"/>
          <w:szCs w:val="24"/>
          <w:lang w:val="en-GB" w:eastAsia="sk-SK"/>
        </w:rPr>
        <w:t xml:space="preserve"> at the particular Forest enterprise or at</w:t>
      </w:r>
      <w:r w:rsidR="0057064B" w:rsidRPr="009F2C04">
        <w:rPr>
          <w:rFonts w:eastAsia="Times New Roman" w:cstheme="minorHAnsi"/>
          <w:sz w:val="24"/>
          <w:szCs w:val="24"/>
          <w:lang w:val="en-GB" w:eastAsia="sk-SK"/>
        </w:rPr>
        <w:t xml:space="preserve"> </w:t>
      </w:r>
      <w:r w:rsidR="009F2C04" w:rsidRPr="009F2C04">
        <w:rPr>
          <w:rFonts w:cs="Times New Roman"/>
          <w:sz w:val="24"/>
          <w:szCs w:val="24"/>
          <w:lang w:val="en-GB"/>
        </w:rPr>
        <w:t>State Enterprise Forests of Slovakia, Banská Bystrica</w:t>
      </w:r>
      <w:r w:rsidR="009F2C04">
        <w:rPr>
          <w:rFonts w:cs="Times New Roman"/>
          <w:sz w:val="24"/>
          <w:szCs w:val="24"/>
          <w:lang w:val="en-GB"/>
        </w:rPr>
        <w:t xml:space="preserve"> (general directorat)</w:t>
      </w:r>
      <w:r w:rsidR="009F2C04">
        <w:rPr>
          <w:rFonts w:eastAsia="Times New Roman" w:cstheme="minorHAnsi"/>
          <w:sz w:val="24"/>
          <w:szCs w:val="24"/>
          <w:lang w:val="en-GB" w:eastAsia="sk-SK"/>
        </w:rPr>
        <w:t>.</w:t>
      </w:r>
    </w:p>
    <w:p w:rsidR="00DD1056" w:rsidRPr="00A43473" w:rsidRDefault="00DD1056" w:rsidP="00A43473">
      <w:pPr>
        <w:spacing w:before="100" w:beforeAutospacing="1" w:after="0" w:line="240" w:lineRule="auto"/>
        <w:jc w:val="both"/>
        <w:rPr>
          <w:rFonts w:eastAsia="Times New Roman" w:cstheme="minorHAnsi"/>
          <w:sz w:val="28"/>
          <w:szCs w:val="28"/>
          <w:lang w:val="en-GB" w:eastAsia="sk-SK"/>
        </w:rPr>
      </w:pPr>
      <w:r w:rsidRPr="00A43473">
        <w:rPr>
          <w:rFonts w:eastAsia="Times New Roman" w:cstheme="minorHAnsi"/>
          <w:b/>
          <w:bCs/>
          <w:sz w:val="28"/>
          <w:szCs w:val="28"/>
          <w:highlight w:val="lightGray"/>
          <w:lang w:val="en-GB" w:eastAsia="sk-SK"/>
        </w:rPr>
        <w:t>ACCOMMODATION FACILITIES AND TOURISM</w:t>
      </w:r>
    </w:p>
    <w:p w:rsidR="00DD1056" w:rsidRPr="007370DE" w:rsidRDefault="009F2C04" w:rsidP="00A43473">
      <w:pPr>
        <w:spacing w:after="0" w:line="240" w:lineRule="auto"/>
        <w:jc w:val="both"/>
        <w:rPr>
          <w:rFonts w:eastAsia="Times New Roman" w:cstheme="minorHAnsi"/>
          <w:sz w:val="24"/>
          <w:szCs w:val="24"/>
          <w:lang w:val="en-GB" w:eastAsia="sk-SK"/>
        </w:rPr>
      </w:pPr>
      <w:r w:rsidRPr="009F2C04">
        <w:rPr>
          <w:rFonts w:cs="Times New Roman"/>
          <w:sz w:val="24"/>
          <w:szCs w:val="24"/>
          <w:lang w:val="en-GB"/>
        </w:rPr>
        <w:t>State Enterprise Forests of Slovakia, Banská Bystrica</w:t>
      </w:r>
      <w:r w:rsidR="00DD1056" w:rsidRPr="007370DE">
        <w:rPr>
          <w:rFonts w:eastAsia="Times New Roman" w:cstheme="minorHAnsi"/>
          <w:sz w:val="24"/>
          <w:szCs w:val="24"/>
          <w:lang w:val="en-GB" w:eastAsia="sk-SK"/>
        </w:rPr>
        <w:t xml:space="preserve"> offers accommodation in more </w:t>
      </w:r>
      <w:r w:rsidR="0057064B" w:rsidRPr="007370DE">
        <w:rPr>
          <w:rFonts w:eastAsia="Times New Roman" w:cstheme="minorHAnsi"/>
          <w:sz w:val="24"/>
          <w:szCs w:val="24"/>
          <w:lang w:val="en-GB" w:eastAsia="sk-SK"/>
        </w:rPr>
        <w:t>than</w:t>
      </w:r>
      <w:r w:rsidR="0057064B">
        <w:rPr>
          <w:rFonts w:eastAsia="Times New Roman" w:cstheme="minorHAnsi"/>
          <w:sz w:val="24"/>
          <w:szCs w:val="24"/>
          <w:lang w:val="en-GB" w:eastAsia="sk-SK"/>
        </w:rPr>
        <w:t xml:space="preserve"> 2</w:t>
      </w:r>
      <w:r w:rsidR="00DD1056" w:rsidRPr="007370DE">
        <w:rPr>
          <w:rFonts w:eastAsia="Times New Roman" w:cstheme="minorHAnsi"/>
          <w:sz w:val="24"/>
          <w:szCs w:val="24"/>
          <w:lang w:val="en-GB" w:eastAsia="sk-SK"/>
        </w:rPr>
        <w:t>00 different type</w:t>
      </w:r>
      <w:r w:rsidR="0057064B">
        <w:rPr>
          <w:rFonts w:eastAsia="Times New Roman" w:cstheme="minorHAnsi"/>
          <w:sz w:val="24"/>
          <w:szCs w:val="24"/>
          <w:lang w:val="en-GB" w:eastAsia="sk-SK"/>
        </w:rPr>
        <w:t>s</w:t>
      </w:r>
      <w:r w:rsidR="00DD1056" w:rsidRPr="007370DE">
        <w:rPr>
          <w:rFonts w:eastAsia="Times New Roman" w:cstheme="minorHAnsi"/>
          <w:sz w:val="24"/>
          <w:szCs w:val="24"/>
          <w:lang w:val="en-GB" w:eastAsia="sk-SK"/>
        </w:rPr>
        <w:t xml:space="preserve"> and category facilities ranging from hunting castles and mansions providing the highest level of accommodation and food, through standard furnished cottages including electricity and hot water, to simple wooden lodges with water well and without electricity placed in lovely Slovak nature of lowlands and mountains.</w:t>
      </w:r>
    </w:p>
    <w:p w:rsidR="00DD1056" w:rsidRPr="007370DE" w:rsidRDefault="00DD1056" w:rsidP="00A43473">
      <w:pPr>
        <w:spacing w:before="100" w:beforeAutospacing="1" w:after="0" w:line="240" w:lineRule="auto"/>
        <w:rPr>
          <w:rFonts w:eastAsia="Times New Roman" w:cstheme="minorHAnsi"/>
          <w:sz w:val="24"/>
          <w:szCs w:val="24"/>
          <w:lang w:val="en-GB" w:eastAsia="sk-SK"/>
        </w:rPr>
      </w:pPr>
      <w:r w:rsidRPr="007370DE">
        <w:rPr>
          <w:rFonts w:eastAsia="Times New Roman" w:cstheme="minorHAnsi"/>
          <w:sz w:val="24"/>
          <w:szCs w:val="24"/>
          <w:lang w:val="en-GB" w:eastAsia="sk-SK"/>
        </w:rPr>
        <w:t>A list of accommodation facilities, their detail description</w:t>
      </w:r>
      <w:r w:rsidR="0057064B">
        <w:rPr>
          <w:rFonts w:eastAsia="Times New Roman" w:cstheme="minorHAnsi"/>
          <w:sz w:val="24"/>
          <w:szCs w:val="24"/>
          <w:lang w:val="en-GB" w:eastAsia="sk-SK"/>
        </w:rPr>
        <w:t>s and the price list are</w:t>
      </w:r>
      <w:r w:rsidRPr="007370DE">
        <w:rPr>
          <w:rFonts w:eastAsia="Times New Roman" w:cstheme="minorHAnsi"/>
          <w:sz w:val="24"/>
          <w:szCs w:val="24"/>
          <w:lang w:val="en-GB" w:eastAsia="sk-SK"/>
        </w:rPr>
        <w:t xml:space="preserve"> available on the</w:t>
      </w:r>
      <w:r w:rsidR="001E7A37">
        <w:rPr>
          <w:rFonts w:eastAsia="Times New Roman" w:cstheme="minorHAnsi"/>
          <w:sz w:val="24"/>
          <w:szCs w:val="24"/>
          <w:lang w:val="en-GB" w:eastAsia="sk-SK"/>
        </w:rPr>
        <w:t xml:space="preserve"> web site </w:t>
      </w:r>
      <w:r w:rsidRPr="00314667">
        <w:rPr>
          <w:rFonts w:eastAsia="Times New Roman" w:cstheme="minorHAnsi"/>
          <w:b/>
          <w:bCs/>
          <w:sz w:val="24"/>
          <w:szCs w:val="24"/>
          <w:lang w:val="en-GB" w:eastAsia="sk-SK"/>
        </w:rPr>
        <w:t>www.lesy.sk</w:t>
      </w:r>
      <w:r w:rsidRPr="007370DE">
        <w:rPr>
          <w:rFonts w:eastAsia="Times New Roman" w:cstheme="minorHAnsi"/>
          <w:sz w:val="24"/>
          <w:szCs w:val="24"/>
          <w:lang w:val="en-GB" w:eastAsia="sk-SK"/>
        </w:rPr>
        <w:t xml:space="preserve">. Detail information </w:t>
      </w:r>
      <w:r w:rsidR="001E7A37">
        <w:rPr>
          <w:rFonts w:eastAsia="Times New Roman" w:cstheme="minorHAnsi"/>
          <w:sz w:val="24"/>
          <w:szCs w:val="24"/>
          <w:lang w:val="en-GB" w:eastAsia="sk-SK"/>
        </w:rPr>
        <w:t xml:space="preserve">are </w:t>
      </w:r>
      <w:r w:rsidRPr="007370DE">
        <w:rPr>
          <w:rFonts w:eastAsia="Times New Roman" w:cstheme="minorHAnsi"/>
          <w:sz w:val="24"/>
          <w:szCs w:val="24"/>
          <w:lang w:val="en-GB" w:eastAsia="sk-SK"/>
        </w:rPr>
        <w:t xml:space="preserve">available also </w:t>
      </w:r>
      <w:r w:rsidR="00947CD8">
        <w:rPr>
          <w:rFonts w:eastAsia="Times New Roman" w:cstheme="minorHAnsi"/>
          <w:sz w:val="24"/>
          <w:szCs w:val="24"/>
          <w:lang w:val="en-GB" w:eastAsia="sk-SK"/>
        </w:rPr>
        <w:t>on phone number +421 /48/4344</w:t>
      </w:r>
      <w:r w:rsidR="00D82FA2">
        <w:rPr>
          <w:rFonts w:eastAsia="Times New Roman" w:cstheme="minorHAnsi"/>
          <w:sz w:val="24"/>
          <w:szCs w:val="24"/>
          <w:lang w:val="en-GB" w:eastAsia="sk-SK"/>
        </w:rPr>
        <w:t>135, +421/48/43441</w:t>
      </w:r>
      <w:r w:rsidR="00314667">
        <w:rPr>
          <w:rFonts w:eastAsia="Times New Roman" w:cstheme="minorHAnsi"/>
          <w:sz w:val="24"/>
          <w:szCs w:val="24"/>
          <w:lang w:val="en-GB" w:eastAsia="sk-SK"/>
        </w:rPr>
        <w:t>27</w:t>
      </w:r>
      <w:r w:rsidRPr="007370DE">
        <w:rPr>
          <w:rFonts w:eastAsia="Times New Roman" w:cstheme="minorHAnsi"/>
          <w:sz w:val="24"/>
          <w:szCs w:val="24"/>
          <w:lang w:val="en-GB" w:eastAsia="sk-SK"/>
        </w:rPr>
        <w:t xml:space="preserve"> or e-mail address</w:t>
      </w:r>
      <w:r w:rsidR="001E7A37">
        <w:rPr>
          <w:rFonts w:eastAsia="Times New Roman" w:cstheme="minorHAnsi"/>
          <w:sz w:val="24"/>
          <w:szCs w:val="24"/>
          <w:lang w:val="en-GB" w:eastAsia="sk-SK"/>
        </w:rPr>
        <w:t xml:space="preserve"> </w:t>
      </w:r>
      <w:r w:rsidRPr="00314667">
        <w:rPr>
          <w:rFonts w:eastAsia="Times New Roman" w:cstheme="minorHAnsi"/>
          <w:sz w:val="24"/>
          <w:szCs w:val="24"/>
          <w:lang w:val="en-GB" w:eastAsia="sk-SK"/>
        </w:rPr>
        <w:t>lesoturistika@lesy.sk</w:t>
      </w:r>
      <w:r w:rsidR="00D82FA2" w:rsidRPr="00314667">
        <w:rPr>
          <w:rFonts w:eastAsia="Times New Roman" w:cstheme="minorHAnsi"/>
          <w:sz w:val="24"/>
          <w:szCs w:val="24"/>
          <w:lang w:val="en-GB" w:eastAsia="sk-SK"/>
        </w:rPr>
        <w:t xml:space="preserve"> and</w:t>
      </w:r>
      <w:r w:rsidR="00D82FA2" w:rsidRPr="00314667">
        <w:rPr>
          <w:rFonts w:eastAsia="Times New Roman" w:cstheme="minorHAnsi"/>
          <w:sz w:val="24"/>
          <w:szCs w:val="24"/>
          <w:u w:val="single"/>
          <w:lang w:val="en-GB" w:eastAsia="sk-SK"/>
        </w:rPr>
        <w:t xml:space="preserve"> </w:t>
      </w:r>
      <w:r w:rsidR="00314667" w:rsidRPr="00314667">
        <w:rPr>
          <w:rFonts w:eastAsia="Times New Roman" w:cstheme="minorHAnsi"/>
          <w:color w:val="000000" w:themeColor="text1"/>
          <w:sz w:val="24"/>
          <w:szCs w:val="24"/>
          <w:lang w:val="en-GB" w:eastAsia="sk-SK"/>
        </w:rPr>
        <w:t>peter.</w:t>
      </w:r>
      <w:r w:rsidR="00314667" w:rsidRPr="00314667">
        <w:rPr>
          <w:rFonts w:eastAsia="Times New Roman" w:cstheme="minorHAnsi"/>
          <w:sz w:val="24"/>
          <w:szCs w:val="24"/>
          <w:lang w:val="en-GB" w:eastAsia="sk-SK"/>
        </w:rPr>
        <w:t>kamensky</w:t>
      </w:r>
      <w:r w:rsidR="00D82FA2" w:rsidRPr="00314667">
        <w:rPr>
          <w:rFonts w:eastAsia="Times New Roman" w:cstheme="minorHAnsi"/>
          <w:sz w:val="24"/>
          <w:szCs w:val="24"/>
          <w:lang w:val="en-GB" w:eastAsia="sk-SK"/>
        </w:rPr>
        <w:t>@lesy.sk.</w:t>
      </w:r>
      <w:r w:rsidRPr="00D82FA2">
        <w:rPr>
          <w:rFonts w:eastAsia="Times New Roman" w:cstheme="minorHAnsi"/>
          <w:color w:val="000000" w:themeColor="text1"/>
          <w:sz w:val="24"/>
          <w:szCs w:val="24"/>
          <w:lang w:val="en-GB" w:eastAsia="sk-SK"/>
        </w:rPr>
        <w:br/>
      </w:r>
      <w:r w:rsidRPr="007370DE">
        <w:rPr>
          <w:rFonts w:eastAsia="Times New Roman" w:cstheme="minorHAnsi"/>
          <w:sz w:val="24"/>
          <w:szCs w:val="24"/>
          <w:lang w:val="en-GB" w:eastAsia="sk-SK"/>
        </w:rPr>
        <w:br/>
      </w:r>
      <w:r w:rsidR="001E7A37">
        <w:rPr>
          <w:rFonts w:eastAsia="Times New Roman" w:cstheme="minorHAnsi"/>
          <w:b/>
          <w:bCs/>
          <w:sz w:val="24"/>
          <w:szCs w:val="24"/>
          <w:lang w:val="en-GB" w:eastAsia="sk-SK"/>
        </w:rPr>
        <w:t>Accommodation for</w:t>
      </w:r>
      <w:r w:rsidRPr="007370DE">
        <w:rPr>
          <w:rFonts w:eastAsia="Times New Roman" w:cstheme="minorHAnsi"/>
          <w:b/>
          <w:bCs/>
          <w:sz w:val="24"/>
          <w:szCs w:val="24"/>
          <w:lang w:val="en-GB" w:eastAsia="sk-SK"/>
        </w:rPr>
        <w:t xml:space="preserve"> hunting guests</w:t>
      </w:r>
      <w:r w:rsidR="001E7A37">
        <w:rPr>
          <w:rFonts w:eastAsia="Times New Roman" w:cstheme="minorHAnsi"/>
          <w:sz w:val="24"/>
          <w:szCs w:val="24"/>
          <w:lang w:val="en-GB" w:eastAsia="sk-SK"/>
        </w:rPr>
        <w:t xml:space="preserve"> will</w:t>
      </w:r>
      <w:r w:rsidRPr="007370DE">
        <w:rPr>
          <w:rFonts w:eastAsia="Times New Roman" w:cstheme="minorHAnsi"/>
          <w:sz w:val="24"/>
          <w:szCs w:val="24"/>
          <w:lang w:val="en-GB" w:eastAsia="sk-SK"/>
        </w:rPr>
        <w:t xml:space="preserve"> be provided in accommodation facilities of </w:t>
      </w:r>
      <w:r w:rsidR="009F2C04" w:rsidRPr="00FD5B3D">
        <w:rPr>
          <w:rFonts w:cs="Times New Roman"/>
          <w:lang w:val="en-GB"/>
        </w:rPr>
        <w:t>State Enterprise Forests of Slovakia, Banská Bystrica</w:t>
      </w:r>
      <w:r w:rsidRPr="007370DE">
        <w:rPr>
          <w:rFonts w:eastAsia="Times New Roman" w:cstheme="minorHAnsi"/>
          <w:sz w:val="24"/>
          <w:szCs w:val="24"/>
          <w:lang w:val="en-GB" w:eastAsia="sk-SK"/>
        </w:rPr>
        <w:t>; if</w:t>
      </w:r>
      <w:r w:rsidR="001E7A37">
        <w:rPr>
          <w:rFonts w:eastAsia="Times New Roman" w:cstheme="minorHAnsi"/>
          <w:sz w:val="24"/>
          <w:szCs w:val="24"/>
          <w:lang w:val="en-GB" w:eastAsia="sk-SK"/>
        </w:rPr>
        <w:t xml:space="preserve"> it is</w:t>
      </w:r>
      <w:r w:rsidRPr="007370DE">
        <w:rPr>
          <w:rFonts w:eastAsia="Times New Roman" w:cstheme="minorHAnsi"/>
          <w:sz w:val="24"/>
          <w:szCs w:val="24"/>
          <w:lang w:val="en-GB" w:eastAsia="sk-SK"/>
        </w:rPr>
        <w:t xml:space="preserve"> possible, directly in the given hunting ground or surrounding area. </w:t>
      </w:r>
      <w:r w:rsidRPr="007370DE">
        <w:rPr>
          <w:rFonts w:eastAsia="Times New Roman" w:cstheme="minorHAnsi"/>
          <w:b/>
          <w:bCs/>
          <w:sz w:val="24"/>
          <w:szCs w:val="24"/>
          <w:lang w:val="en-GB" w:eastAsia="sk-SK"/>
        </w:rPr>
        <w:t>Booking of accommodation is provided together with booking of hunting.</w:t>
      </w:r>
    </w:p>
    <w:p w:rsidR="00A43473" w:rsidRDefault="00DD1056" w:rsidP="00A43473">
      <w:pPr>
        <w:spacing w:before="100" w:beforeAutospacing="1" w:after="0" w:line="240" w:lineRule="auto"/>
        <w:rPr>
          <w:rFonts w:eastAsia="Times New Roman" w:cstheme="minorHAnsi"/>
          <w:sz w:val="24"/>
          <w:szCs w:val="24"/>
          <w:lang w:val="en-GB" w:eastAsia="sk-SK"/>
        </w:rPr>
      </w:pPr>
      <w:r w:rsidRPr="007370DE">
        <w:rPr>
          <w:rFonts w:eastAsia="Times New Roman" w:cstheme="minorHAnsi"/>
          <w:b/>
          <w:bCs/>
          <w:sz w:val="24"/>
          <w:szCs w:val="24"/>
          <w:lang w:val="en-GB" w:eastAsia="sk-SK"/>
        </w:rPr>
        <w:t xml:space="preserve">Booking of accommodation for tourists and other interested persons </w:t>
      </w:r>
      <w:r w:rsidRPr="007370DE">
        <w:rPr>
          <w:rFonts w:eastAsia="Times New Roman" w:cstheme="minorHAnsi"/>
          <w:sz w:val="24"/>
          <w:szCs w:val="24"/>
          <w:lang w:val="en-GB" w:eastAsia="sk-SK"/>
        </w:rPr>
        <w:t>is available</w:t>
      </w:r>
      <w:r w:rsidRPr="007370DE">
        <w:rPr>
          <w:rFonts w:eastAsia="Times New Roman" w:cstheme="minorHAnsi"/>
          <w:b/>
          <w:bCs/>
          <w:sz w:val="24"/>
          <w:szCs w:val="24"/>
          <w:lang w:val="en-GB" w:eastAsia="sk-SK"/>
        </w:rPr>
        <w:t xml:space="preserve"> directly on the web page </w:t>
      </w:r>
      <w:hyperlink r:id="rId8" w:history="1">
        <w:r w:rsidRPr="007370DE">
          <w:rPr>
            <w:rFonts w:eastAsia="Times New Roman" w:cstheme="minorHAnsi"/>
            <w:b/>
            <w:bCs/>
            <w:color w:val="0000FF"/>
            <w:sz w:val="24"/>
            <w:szCs w:val="24"/>
            <w:u w:val="single"/>
            <w:lang w:val="en-GB" w:eastAsia="sk-SK"/>
          </w:rPr>
          <w:t>www.lesy.sk</w:t>
        </w:r>
      </w:hyperlink>
      <w:r w:rsidR="009F2C04">
        <w:rPr>
          <w:rFonts w:eastAsia="Times New Roman" w:cstheme="minorHAnsi"/>
          <w:b/>
          <w:bCs/>
          <w:color w:val="0000FF"/>
          <w:sz w:val="24"/>
          <w:szCs w:val="24"/>
          <w:u w:val="single"/>
          <w:lang w:val="en-GB" w:eastAsia="sk-SK"/>
        </w:rPr>
        <w:t xml:space="preserve"> </w:t>
      </w:r>
      <w:r w:rsidRPr="007370DE">
        <w:rPr>
          <w:rFonts w:eastAsia="Times New Roman" w:cstheme="minorHAnsi"/>
          <w:sz w:val="24"/>
          <w:szCs w:val="24"/>
          <w:lang w:val="en-GB" w:eastAsia="sk-SK"/>
        </w:rPr>
        <w:t>or at th</w:t>
      </w:r>
      <w:r w:rsidR="00A43473">
        <w:rPr>
          <w:rFonts w:eastAsia="Times New Roman" w:cstheme="minorHAnsi"/>
          <w:sz w:val="24"/>
          <w:szCs w:val="24"/>
          <w:lang w:val="en-GB" w:eastAsia="sk-SK"/>
        </w:rPr>
        <w:t>e particular Forest enterprise.</w:t>
      </w:r>
      <w:r w:rsidRPr="007370DE">
        <w:rPr>
          <w:rFonts w:eastAsia="Times New Roman" w:cstheme="minorHAnsi"/>
          <w:sz w:val="24"/>
          <w:szCs w:val="24"/>
          <w:lang w:val="en-GB" w:eastAsia="sk-SK"/>
        </w:rPr>
        <w:br w:type="textWrapping" w:clear="all"/>
        <w:t> </w:t>
      </w:r>
    </w:p>
    <w:p w:rsidR="00DD1056" w:rsidRPr="007370DE" w:rsidRDefault="00206C92" w:rsidP="00206C92">
      <w:pPr>
        <w:spacing w:before="100" w:beforeAutospacing="1" w:after="0" w:line="240" w:lineRule="auto"/>
        <w:rPr>
          <w:rFonts w:eastAsia="Times New Roman" w:cstheme="minorHAnsi"/>
          <w:sz w:val="24"/>
          <w:szCs w:val="24"/>
          <w:lang w:val="en-GB" w:eastAsia="sk-SK"/>
        </w:rPr>
      </w:pPr>
      <w:r w:rsidRPr="00314667">
        <w:rPr>
          <w:rFonts w:eastAsia="Times New Roman" w:cstheme="minorHAnsi"/>
          <w:bCs/>
          <w:sz w:val="28"/>
          <w:szCs w:val="28"/>
          <w:highlight w:val="lightGray"/>
          <w:lang w:val="en-GB" w:eastAsia="sk-SK"/>
        </w:rPr>
        <w:t>CONTAC</w:t>
      </w:r>
      <w:r w:rsidR="00DD1056" w:rsidRPr="00314667">
        <w:rPr>
          <w:rFonts w:eastAsia="Times New Roman" w:cstheme="minorHAnsi"/>
          <w:bCs/>
          <w:sz w:val="28"/>
          <w:szCs w:val="28"/>
          <w:highlight w:val="lightGray"/>
          <w:lang w:val="en-GB" w:eastAsia="sk-SK"/>
        </w:rPr>
        <w:t>T ADDRESS LIST</w:t>
      </w:r>
      <w:r w:rsidR="00DD1056" w:rsidRPr="007370DE">
        <w:rPr>
          <w:rFonts w:eastAsia="Times New Roman" w:cstheme="minorHAnsi"/>
          <w:sz w:val="24"/>
          <w:szCs w:val="24"/>
          <w:lang w:val="en-GB" w:eastAsia="sk-SK"/>
        </w:rPr>
        <w:br/>
        <w:t xml:space="preserve">International telephone pre-fix for Slovakia - </w:t>
      </w:r>
      <w:r w:rsidR="00DD1056" w:rsidRPr="007370DE">
        <w:rPr>
          <w:rFonts w:eastAsia="Times New Roman" w:cstheme="minorHAnsi"/>
          <w:b/>
          <w:bCs/>
          <w:sz w:val="24"/>
          <w:szCs w:val="24"/>
          <w:lang w:val="en-GB" w:eastAsia="sk-SK"/>
        </w:rPr>
        <w:t xml:space="preserve">00421 </w:t>
      </w:r>
      <w:r w:rsidR="00DD1056" w:rsidRPr="007370DE">
        <w:rPr>
          <w:rFonts w:eastAsia="Times New Roman" w:cstheme="minorHAnsi"/>
          <w:sz w:val="24"/>
          <w:szCs w:val="24"/>
          <w:lang w:val="en-GB" w:eastAsia="sk-SK"/>
        </w:rPr>
        <w:br/>
      </w:r>
      <w:r w:rsidR="00DD1056" w:rsidRPr="007370DE">
        <w:rPr>
          <w:rFonts w:eastAsia="Times New Roman" w:cstheme="minorHAnsi"/>
          <w:sz w:val="24"/>
          <w:szCs w:val="24"/>
          <w:lang w:val="en-GB" w:eastAsia="sk-SK"/>
        </w:rPr>
        <w:br/>
      </w:r>
      <w:r w:rsidR="00DD1056" w:rsidRPr="007370DE">
        <w:rPr>
          <w:rFonts w:eastAsia="Times New Roman" w:cstheme="minorHAnsi"/>
          <w:b/>
          <w:bCs/>
          <w:sz w:val="24"/>
          <w:szCs w:val="24"/>
          <w:lang w:val="en-GB" w:eastAsia="sk-SK"/>
        </w:rPr>
        <w:t xml:space="preserve">LESY SLOVENSKEJ REPUBLIKY, š. p. </w:t>
      </w:r>
    </w:p>
    <w:tbl>
      <w:tblPr>
        <w:tblW w:w="7860" w:type="dxa"/>
        <w:tblCellSpacing w:w="0" w:type="dxa"/>
        <w:tblCellMar>
          <w:left w:w="0" w:type="dxa"/>
          <w:right w:w="0" w:type="dxa"/>
        </w:tblCellMar>
        <w:tblLook w:val="04A0" w:firstRow="1" w:lastRow="0" w:firstColumn="1" w:lastColumn="0" w:noHBand="0" w:noVBand="1"/>
      </w:tblPr>
      <w:tblGrid>
        <w:gridCol w:w="3930"/>
        <w:gridCol w:w="1140"/>
        <w:gridCol w:w="2040"/>
        <w:gridCol w:w="750"/>
      </w:tblGrid>
      <w:tr w:rsidR="00DD1056" w:rsidRPr="007370DE" w:rsidTr="00206C92">
        <w:trPr>
          <w:gridAfter w:val="1"/>
          <w:wAfter w:w="750" w:type="dxa"/>
          <w:tblCellSpacing w:w="0" w:type="dxa"/>
        </w:trPr>
        <w:tc>
          <w:tcPr>
            <w:tcW w:w="3930"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General directorate </w:t>
            </w:r>
          </w:p>
        </w:tc>
        <w:tc>
          <w:tcPr>
            <w:tcW w:w="1140" w:type="dxa"/>
            <w:hideMark/>
          </w:tcPr>
          <w:p w:rsidR="00DD1056" w:rsidRPr="007370DE" w:rsidRDefault="00DD1056"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Tel.: </w:t>
            </w:r>
          </w:p>
        </w:tc>
        <w:tc>
          <w:tcPr>
            <w:tcW w:w="2040" w:type="dxa"/>
            <w:hideMark/>
          </w:tcPr>
          <w:p w:rsidR="00DD1056" w:rsidRPr="007370DE" w:rsidRDefault="00206C92" w:rsidP="0025379A">
            <w:pPr>
              <w:spacing w:before="100" w:beforeAutospacing="1" w:after="0" w:line="240" w:lineRule="auto"/>
              <w:jc w:val="both"/>
              <w:rPr>
                <w:rFonts w:eastAsia="Times New Roman" w:cstheme="minorHAnsi"/>
                <w:sz w:val="24"/>
                <w:szCs w:val="24"/>
                <w:lang w:val="en-GB" w:eastAsia="sk-SK"/>
              </w:rPr>
            </w:pPr>
            <w:r>
              <w:rPr>
                <w:rFonts w:eastAsia="Times New Roman" w:cstheme="minorHAnsi"/>
                <w:sz w:val="24"/>
                <w:szCs w:val="24"/>
                <w:lang w:val="en-GB" w:eastAsia="sk-SK"/>
              </w:rPr>
              <w:t>(0)48/434 41 35</w:t>
            </w:r>
            <w:r w:rsidR="00DD1056" w:rsidRPr="007370DE">
              <w:rPr>
                <w:rFonts w:eastAsia="Times New Roman" w:cstheme="minorHAnsi"/>
                <w:sz w:val="24"/>
                <w:szCs w:val="24"/>
                <w:lang w:val="en-GB" w:eastAsia="sk-SK"/>
              </w:rPr>
              <w:t xml:space="preserve"> </w:t>
            </w:r>
          </w:p>
        </w:tc>
      </w:tr>
      <w:tr w:rsidR="00206C92" w:rsidRPr="007370DE" w:rsidTr="00206C92">
        <w:trPr>
          <w:tblCellSpacing w:w="0" w:type="dxa"/>
        </w:trPr>
        <w:tc>
          <w:tcPr>
            <w:tcW w:w="3930" w:type="dxa"/>
            <w:hideMark/>
          </w:tcPr>
          <w:p w:rsidR="00206C92" w:rsidRPr="007370DE" w:rsidRDefault="00206C92"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lastRenderedPageBreak/>
              <w:t xml:space="preserve">Námestie SNP 8 </w:t>
            </w:r>
          </w:p>
        </w:tc>
        <w:tc>
          <w:tcPr>
            <w:tcW w:w="3930" w:type="dxa"/>
            <w:gridSpan w:val="3"/>
          </w:tcPr>
          <w:p w:rsidR="00206C92" w:rsidRPr="007370DE" w:rsidRDefault="00206C92"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Fax : </w:t>
            </w:r>
            <w:r>
              <w:rPr>
                <w:rFonts w:eastAsia="Times New Roman" w:cstheme="minorHAnsi"/>
                <w:sz w:val="24"/>
                <w:szCs w:val="24"/>
                <w:lang w:val="en-GB" w:eastAsia="sk-SK"/>
              </w:rPr>
              <w:t xml:space="preserve">           </w:t>
            </w:r>
            <w:r w:rsidRPr="007370DE">
              <w:rPr>
                <w:rFonts w:eastAsia="Times New Roman" w:cstheme="minorHAnsi"/>
                <w:sz w:val="24"/>
                <w:szCs w:val="24"/>
                <w:lang w:val="en-GB" w:eastAsia="sk-SK"/>
              </w:rPr>
              <w:t>(0)48/434 41 91</w:t>
            </w:r>
          </w:p>
        </w:tc>
      </w:tr>
      <w:tr w:rsidR="00206C92" w:rsidRPr="007370DE" w:rsidTr="00206C92">
        <w:trPr>
          <w:gridAfter w:val="1"/>
          <w:wAfter w:w="750" w:type="dxa"/>
          <w:tblCellSpacing w:w="0" w:type="dxa"/>
        </w:trPr>
        <w:tc>
          <w:tcPr>
            <w:tcW w:w="3930" w:type="dxa"/>
            <w:hideMark/>
          </w:tcPr>
          <w:p w:rsidR="00206C92" w:rsidRPr="007370DE" w:rsidRDefault="00206C92" w:rsidP="0025379A">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975 66 Banská Bystrica </w:t>
            </w:r>
          </w:p>
        </w:tc>
        <w:tc>
          <w:tcPr>
            <w:tcW w:w="1140" w:type="dxa"/>
            <w:hideMark/>
          </w:tcPr>
          <w:p w:rsidR="00206C92" w:rsidRPr="007370DE" w:rsidRDefault="00206C92" w:rsidP="006A2107">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E-mail: </w:t>
            </w:r>
          </w:p>
        </w:tc>
        <w:tc>
          <w:tcPr>
            <w:tcW w:w="2040" w:type="dxa"/>
            <w:hideMark/>
          </w:tcPr>
          <w:p w:rsidR="00206C92" w:rsidRPr="007370DE" w:rsidRDefault="00206C92" w:rsidP="006A2107">
            <w:pPr>
              <w:spacing w:before="100" w:beforeAutospacing="1" w:after="0" w:line="240" w:lineRule="auto"/>
              <w:jc w:val="both"/>
              <w:rPr>
                <w:rFonts w:eastAsia="Times New Roman" w:cstheme="minorHAnsi"/>
                <w:sz w:val="24"/>
                <w:szCs w:val="24"/>
                <w:lang w:val="en-GB" w:eastAsia="sk-SK"/>
              </w:rPr>
            </w:pPr>
            <w:r w:rsidRPr="007370DE">
              <w:rPr>
                <w:rFonts w:eastAsia="Times New Roman" w:cstheme="minorHAnsi"/>
                <w:sz w:val="24"/>
                <w:szCs w:val="24"/>
                <w:lang w:val="en-GB" w:eastAsia="sk-SK"/>
              </w:rPr>
              <w:t xml:space="preserve">polovnictvo@lesy.sk </w:t>
            </w:r>
          </w:p>
        </w:tc>
      </w:tr>
      <w:tr w:rsidR="00206C92" w:rsidRPr="007370DE" w:rsidTr="00206C92">
        <w:trPr>
          <w:gridAfter w:val="1"/>
          <w:wAfter w:w="750" w:type="dxa"/>
          <w:tblCellSpacing w:w="0" w:type="dxa"/>
        </w:trPr>
        <w:tc>
          <w:tcPr>
            <w:tcW w:w="3930" w:type="dxa"/>
            <w:hideMark/>
          </w:tcPr>
          <w:p w:rsidR="00206C92" w:rsidRPr="007370DE" w:rsidRDefault="00206C92" w:rsidP="0025379A">
            <w:pPr>
              <w:spacing w:after="0" w:line="240" w:lineRule="auto"/>
              <w:jc w:val="both"/>
              <w:rPr>
                <w:rFonts w:eastAsia="Times New Roman" w:cstheme="minorHAnsi"/>
                <w:sz w:val="24"/>
                <w:szCs w:val="24"/>
                <w:lang w:val="en-GB" w:eastAsia="sk-SK"/>
              </w:rPr>
            </w:pPr>
          </w:p>
        </w:tc>
        <w:tc>
          <w:tcPr>
            <w:tcW w:w="1140" w:type="dxa"/>
          </w:tcPr>
          <w:p w:rsidR="00206C92" w:rsidRPr="007370DE" w:rsidRDefault="00206C92" w:rsidP="0025379A">
            <w:pPr>
              <w:spacing w:before="100" w:beforeAutospacing="1" w:after="0" w:line="240" w:lineRule="auto"/>
              <w:jc w:val="both"/>
              <w:rPr>
                <w:rFonts w:eastAsia="Times New Roman" w:cstheme="minorHAnsi"/>
                <w:sz w:val="24"/>
                <w:szCs w:val="24"/>
                <w:lang w:val="en-GB" w:eastAsia="sk-SK"/>
              </w:rPr>
            </w:pPr>
          </w:p>
        </w:tc>
        <w:tc>
          <w:tcPr>
            <w:tcW w:w="2040" w:type="dxa"/>
          </w:tcPr>
          <w:p w:rsidR="00206C92" w:rsidRPr="007370DE" w:rsidRDefault="00206C92" w:rsidP="0025379A">
            <w:pPr>
              <w:spacing w:before="100" w:beforeAutospacing="1" w:after="0" w:line="240" w:lineRule="auto"/>
              <w:jc w:val="both"/>
              <w:rPr>
                <w:rFonts w:eastAsia="Times New Roman" w:cstheme="minorHAnsi"/>
                <w:sz w:val="24"/>
                <w:szCs w:val="24"/>
                <w:lang w:val="en-GB" w:eastAsia="sk-SK"/>
              </w:rPr>
            </w:pPr>
          </w:p>
        </w:tc>
      </w:tr>
    </w:tbl>
    <w:p w:rsidR="00EF479E" w:rsidRDefault="00DD1056" w:rsidP="00EF479E">
      <w:pPr>
        <w:jc w:val="both"/>
        <w:rPr>
          <w:rFonts w:eastAsia="Times New Roman" w:cstheme="minorHAnsi"/>
          <w:b/>
          <w:bCs/>
          <w:sz w:val="24"/>
          <w:szCs w:val="24"/>
          <w:lang w:val="en-GB" w:eastAsia="sk-SK"/>
        </w:rPr>
      </w:pPr>
      <w:r w:rsidRPr="007370DE">
        <w:rPr>
          <w:rFonts w:eastAsia="Times New Roman" w:cstheme="minorHAnsi"/>
          <w:sz w:val="24"/>
          <w:szCs w:val="24"/>
          <w:lang w:val="en-GB" w:eastAsia="sk-SK"/>
        </w:rPr>
        <w:br/>
      </w:r>
      <w:r w:rsidRPr="007370DE">
        <w:rPr>
          <w:rFonts w:eastAsia="Times New Roman" w:cstheme="minorHAnsi"/>
          <w:b/>
          <w:bCs/>
          <w:sz w:val="24"/>
          <w:szCs w:val="24"/>
          <w:lang w:val="en-GB" w:eastAsia="sk-SK"/>
        </w:rPr>
        <w:t>FOREST</w:t>
      </w:r>
      <w:r w:rsidR="00EF479E">
        <w:rPr>
          <w:rFonts w:eastAsia="Times New Roman" w:cstheme="minorHAnsi"/>
          <w:b/>
          <w:bCs/>
          <w:sz w:val="24"/>
          <w:szCs w:val="24"/>
          <w:lang w:val="en-GB" w:eastAsia="sk-SK"/>
        </w:rPr>
        <w:t xml:space="preserve"> </w:t>
      </w:r>
      <w:r w:rsidRPr="007370DE">
        <w:rPr>
          <w:rFonts w:eastAsia="Times New Roman" w:cstheme="minorHAnsi"/>
          <w:b/>
          <w:bCs/>
          <w:sz w:val="24"/>
          <w:szCs w:val="24"/>
          <w:lang w:val="en-GB" w:eastAsia="sk-SK"/>
        </w:rPr>
        <w:t>ENTERPRISES:</w:t>
      </w: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t xml:space="preserve">           </w:t>
      </w:r>
    </w:p>
    <w:p w:rsidR="00A13730" w:rsidRPr="00A13730" w:rsidRDefault="00A13730" w:rsidP="00A13730">
      <w:pPr>
        <w:spacing w:after="0" w:line="240" w:lineRule="auto"/>
        <w:jc w:val="both"/>
        <w:rPr>
          <w:rFonts w:ascii="Times New Roman" w:eastAsia="Times New Roman" w:hAnsi="Times New Roman" w:cs="Times New Roman"/>
          <w:b/>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Šaštín - Stráže</w:t>
      </w:r>
      <w:r w:rsidRPr="00A13730">
        <w:rPr>
          <w:rFonts w:ascii="Times New Roman" w:eastAsia="Times New Roman" w:hAnsi="Times New Roman" w:cs="Times New Roman"/>
          <w:sz w:val="24"/>
          <w:szCs w:val="20"/>
          <w:lang w:eastAsia="sk-SK"/>
        </w:rPr>
        <w:t xml:space="preserve">                   </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
          <w:sz w:val="24"/>
          <w:szCs w:val="20"/>
          <w:lang w:eastAsia="sk-SK"/>
        </w:rPr>
        <w:t>Ing. Juraj Piecka</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U rybníka 1301</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juraj.piecka@lesy.sk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908 41 Šaštín – Stráže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+421 918 334 832</w:t>
      </w:r>
      <w:r w:rsidRPr="00A13730">
        <w:rPr>
          <w:rFonts w:ascii="Times New Roman" w:eastAsia="Times New Roman" w:hAnsi="Times New Roman" w:cs="Times New Roman"/>
          <w:sz w:val="24"/>
          <w:szCs w:val="24"/>
          <w:highlight w:val="yellow"/>
          <w:lang w:eastAsia="sk-SK"/>
        </w:rPr>
        <w:t xml:space="preserve">                                             </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Smolenice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
          <w:sz w:val="24"/>
          <w:szCs w:val="24"/>
          <w:lang w:eastAsia="sk-SK"/>
        </w:rPr>
        <w:t>Ing. Rastislav Plavý</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Trnavská 12</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rastislav.plavy@lesy.sk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919 04 Smolenice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+421 918 333 059</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Levice</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Ing. Milan Prevendarčík</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Koháryho 2</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milan.prevendarcik@lesy.sk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934 43 Levice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+421 918 444 022</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Topoľčianky</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w:t>
      </w:r>
      <w:r w:rsidRPr="00A13730">
        <w:rPr>
          <w:rFonts w:ascii="Times New Roman" w:eastAsia="Times New Roman" w:hAnsi="Times New Roman" w:cs="Times New Roman"/>
          <w:b/>
          <w:sz w:val="24"/>
          <w:szCs w:val="24"/>
          <w:lang w:eastAsia="sk-SK"/>
        </w:rPr>
        <w:t>ng. Martin Sýkora</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Parková 7</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martin.sykora@lesy.sk</w:t>
      </w:r>
    </w:p>
    <w:p w:rsidR="00A13730" w:rsidRPr="00A13730" w:rsidRDefault="00A13730" w:rsidP="00A13730">
      <w:pPr>
        <w:numPr>
          <w:ilvl w:val="0"/>
          <w:numId w:val="12"/>
        </w:num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93 Topoľčianky</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+421 918 333 573</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Prievidza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
          <w:sz w:val="24"/>
          <w:szCs w:val="24"/>
          <w:lang w:eastAsia="sk-SK"/>
        </w:rPr>
        <w:t>Ing. Rudolf Gábriš</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Šveniho 7</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rudolf.gabris@lesy.sk</w:t>
      </w:r>
      <w:r w:rsidRPr="00A13730">
        <w:rPr>
          <w:rFonts w:ascii="Times New Roman" w:eastAsia="Times New Roman" w:hAnsi="Times New Roman" w:cs="Times New Roman"/>
          <w:sz w:val="24"/>
          <w:szCs w:val="20"/>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971 53 Prievidza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+421 918 333 608</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 xml:space="preserve">Lesy Slovenskej republiky, š. p. </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Trenčín</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
          <w:sz w:val="24"/>
          <w:szCs w:val="24"/>
          <w:lang w:eastAsia="sk-SK"/>
        </w:rPr>
        <w:t>Ing. Stanislav Paučin</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Hodžova 38</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stanislav.paucin@lesy.sk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911 52 Trenčín</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+421 918 333 198</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Považská Bystrica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Ing. Juraj Hlavoň</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Orlové 278</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juraj.hlavon@lesy.sk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017 22 Považská Bystrica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+421 918 335 382</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Žilina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Ing. Miroslav Plavý</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Nám. M. R. Štefánika 1</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miroslav.plavy@lesy.sk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011 45 Žilina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+421 918 334 975</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Čadca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Ing. Michal Kardoš</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Lesnícka 1118</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michal.kardos@lesy.sk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023 02 Krásno nad Kysucou</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w:t>
      </w:r>
      <w:r w:rsidRPr="00A13730">
        <w:rPr>
          <w:rFonts w:ascii="Times New Roman" w:eastAsia="Times New Roman" w:hAnsi="Times New Roman" w:cs="Times New Roman"/>
          <w:sz w:val="24"/>
          <w:szCs w:val="24"/>
          <w:lang w:eastAsia="sk-SK"/>
        </w:rPr>
        <w:t>+421 918 335 034</w:t>
      </w:r>
      <w:r w:rsidRPr="00A13730">
        <w:rPr>
          <w:rFonts w:ascii="Times New Roman" w:eastAsia="Times New Roman" w:hAnsi="Times New Roman" w:cs="Times New Roman"/>
          <w:sz w:val="24"/>
          <w:szCs w:val="24"/>
          <w:highlight w:val="yellow"/>
          <w:lang w:eastAsia="sk-SK"/>
        </w:rPr>
        <w:t xml:space="preserve">                                           </w:t>
      </w:r>
    </w:p>
    <w:p w:rsidR="00A13730" w:rsidRPr="00A13730" w:rsidRDefault="00A13730" w:rsidP="00A13730">
      <w:pPr>
        <w:spacing w:after="0" w:line="240" w:lineRule="auto"/>
        <w:jc w:val="center"/>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Námestovo</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Ing. František Poleta</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Miestneho priemyslu</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frantisek.poleta@lesy.sk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029 13 Námestovo</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w:t>
      </w:r>
      <w:r w:rsidRPr="00A13730">
        <w:rPr>
          <w:rFonts w:ascii="Times New Roman" w:eastAsia="Times New Roman" w:hAnsi="Times New Roman" w:cs="Times New Roman"/>
          <w:sz w:val="24"/>
          <w:szCs w:val="24"/>
          <w:lang w:eastAsia="sk-SK"/>
        </w:rPr>
        <w:t xml:space="preserve"> +421 908 914 302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Liptovský Hrádok</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Ing. Miroslav Priechodský</w:t>
      </w:r>
      <w:r w:rsidRPr="00A13730">
        <w:rPr>
          <w:rFonts w:ascii="Times New Roman" w:eastAsia="Times New Roman" w:hAnsi="Times New Roman" w:cs="Times New Roman"/>
          <w:b/>
          <w:bCs/>
          <w:sz w:val="24"/>
          <w:szCs w:val="20"/>
          <w:lang w:eastAsia="sk-SK"/>
        </w:rPr>
        <w:t>, PhD.</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J. Martinku 110</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Cs/>
          <w:sz w:val="24"/>
          <w:szCs w:val="20"/>
          <w:lang w:eastAsia="sk-SK"/>
        </w:rPr>
        <w:t>E-mail: miroslav.priechodsky@lesy.sk</w:t>
      </w:r>
    </w:p>
    <w:p w:rsidR="00A13730" w:rsidRPr="00A13730" w:rsidRDefault="00A13730" w:rsidP="00A13730">
      <w:pPr>
        <w:spacing w:after="0" w:line="240" w:lineRule="auto"/>
        <w:jc w:val="both"/>
        <w:rPr>
          <w:rFonts w:ascii="Times New Roman" w:eastAsia="Times New Roman" w:hAnsi="Times New Roman" w:cs="Times New Roman"/>
          <w:bCs/>
          <w:sz w:val="24"/>
          <w:szCs w:val="20"/>
          <w:lang w:eastAsia="sk-SK"/>
        </w:rPr>
      </w:pPr>
      <w:r w:rsidRPr="00A13730">
        <w:rPr>
          <w:rFonts w:ascii="Times New Roman" w:eastAsia="Times New Roman" w:hAnsi="Times New Roman" w:cs="Times New Roman"/>
          <w:sz w:val="24"/>
          <w:szCs w:val="20"/>
          <w:lang w:eastAsia="sk-SK"/>
        </w:rPr>
        <w:t>033 11 Liptovský Hrádok</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+421 918 335 275</w:t>
      </w:r>
      <w:r w:rsidRPr="00A13730">
        <w:rPr>
          <w:rFonts w:ascii="Times New Roman" w:eastAsia="Times New Roman" w:hAnsi="Times New Roman" w:cs="Times New Roman"/>
          <w:b/>
          <w:bCs/>
          <w:sz w:val="24"/>
          <w:szCs w:val="20"/>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Beňuš</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Zdenko Citterberg</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976 64 Beňuš</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zdenko.citterberg@lesy.sk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4"/>
          <w:lang w:eastAsia="sk-SK"/>
        </w:rPr>
        <w:tab/>
      </w:r>
      <w:r w:rsidRPr="00A13730">
        <w:rPr>
          <w:rFonts w:ascii="Times New Roman" w:eastAsia="Times New Roman" w:hAnsi="Times New Roman" w:cs="Times New Roman"/>
          <w:sz w:val="24"/>
          <w:szCs w:val="24"/>
          <w:lang w:eastAsia="sk-SK"/>
        </w:rPr>
        <w:tab/>
      </w:r>
      <w:r w:rsidRPr="00A13730">
        <w:rPr>
          <w:rFonts w:ascii="Times New Roman" w:eastAsia="Times New Roman" w:hAnsi="Times New Roman" w:cs="Times New Roman"/>
          <w:sz w:val="24"/>
          <w:szCs w:val="24"/>
          <w:lang w:eastAsia="sk-SK"/>
        </w:rPr>
        <w:tab/>
      </w:r>
      <w:r w:rsidRPr="00A13730">
        <w:rPr>
          <w:rFonts w:ascii="Times New Roman" w:eastAsia="Times New Roman" w:hAnsi="Times New Roman" w:cs="Times New Roman"/>
          <w:sz w:val="24"/>
          <w:szCs w:val="24"/>
          <w:lang w:eastAsia="sk-SK"/>
        </w:rPr>
        <w:tab/>
      </w:r>
      <w:r w:rsidRPr="00A13730">
        <w:rPr>
          <w:rFonts w:ascii="Times New Roman" w:eastAsia="Times New Roman" w:hAnsi="Times New Roman" w:cs="Times New Roman"/>
          <w:sz w:val="24"/>
          <w:szCs w:val="24"/>
          <w:lang w:eastAsia="sk-SK"/>
        </w:rPr>
        <w:tab/>
      </w:r>
      <w:r w:rsidRPr="00A13730">
        <w:rPr>
          <w:rFonts w:ascii="Times New Roman" w:eastAsia="Times New Roman" w:hAnsi="Times New Roman" w:cs="Times New Roman"/>
          <w:sz w:val="24"/>
          <w:szCs w:val="24"/>
          <w:lang w:eastAsia="sk-SK"/>
        </w:rPr>
        <w:tab/>
        <w:t xml:space="preserve">Mobil: +421 918 334 304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b/>
          <w:bCs/>
          <w:sz w:val="24"/>
          <w:szCs w:val="20"/>
          <w:lang w:eastAsia="sk-SK"/>
        </w:rPr>
        <w:tab/>
      </w:r>
      <w:r w:rsidRPr="00A13730">
        <w:rPr>
          <w:rFonts w:ascii="Times New Roman" w:eastAsia="Times New Roman" w:hAnsi="Times New Roman" w:cs="Times New Roman"/>
          <w:b/>
          <w:bCs/>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Čierny Balog</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Ing. Jozef Černák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976 52 Čierny Balog 245</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E-mail: jozef.cernak@lesy.sk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                                                                       Mobil: +421 918 333 429</w:t>
      </w:r>
    </w:p>
    <w:p w:rsidR="00A13730" w:rsidRPr="00A13730" w:rsidRDefault="00A13730" w:rsidP="00A13730">
      <w:pPr>
        <w:tabs>
          <w:tab w:val="left" w:pos="1635"/>
        </w:tabs>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4"/>
          <w:lang w:eastAsia="sk-SK"/>
        </w:rPr>
        <w:tab/>
      </w:r>
    </w:p>
    <w:p w:rsidR="00A13730" w:rsidRPr="00A13730" w:rsidRDefault="00A13730" w:rsidP="00A13730">
      <w:pPr>
        <w:tabs>
          <w:tab w:val="left" w:pos="1635"/>
        </w:tabs>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Slovenská Ľupča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Ing. Pavol Pecník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Lichardova 52</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E-mail: pavol.pecnik@lesy.sk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976 13 Slovenská Ľupča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+421 905 963 331</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highlight w:val="yellow"/>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Žarnovica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Mgr. Ing. Jozef Zimmermann</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Železničná 13/613</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jozef.zimmermann@lesy.sk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966 81 Žarnovica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w:t>
      </w:r>
      <w:r w:rsidRPr="00A13730">
        <w:rPr>
          <w:rFonts w:ascii="Times New Roman" w:eastAsia="Times New Roman" w:hAnsi="Times New Roman" w:cs="Times New Roman"/>
          <w:sz w:val="24"/>
          <w:szCs w:val="24"/>
          <w:lang w:eastAsia="sk-SK"/>
        </w:rPr>
        <w:t xml:space="preserve"> +421 918 334 607                        </w:t>
      </w:r>
    </w:p>
    <w:p w:rsidR="00A13730" w:rsidRPr="00A13730" w:rsidRDefault="00A13730" w:rsidP="00A13730">
      <w:pPr>
        <w:spacing w:after="0" w:line="240" w:lineRule="auto"/>
        <w:jc w:val="both"/>
        <w:rPr>
          <w:rFonts w:ascii="Times New Roman" w:eastAsia="Times New Roman" w:hAnsi="Times New Roman" w:cs="Times New Roman"/>
          <w:b/>
          <w:bCs/>
          <w:sz w:val="24"/>
          <w:szCs w:val="20"/>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Kriváň</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Ing. Ján Nôžka</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962 04 Kriváň</w:t>
      </w:r>
      <w:r w:rsidRPr="00A13730">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334</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E-mail: jan.nozka@lesy.sk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                                                                       Mobil:  +421 918 335 558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Rimavská Sobota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Peter Janšo</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Potravinárska 1855</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E-mail: peter.janso@lesy.sk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979 01  Rimavská Sobota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+421 911 542 954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Revúca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4"/>
          <w:lang w:eastAsia="sk-SK"/>
        </w:rPr>
        <w:t>Ing. Peter Pačan</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Námestie Slobody 1</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peter.pacan@lesy.sk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050 01 Revúca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M</w:t>
      </w:r>
      <w:r w:rsidRPr="00A13730">
        <w:rPr>
          <w:rFonts w:ascii="Times New Roman" w:eastAsia="Times New Roman" w:hAnsi="Times New Roman" w:cs="Times New Roman"/>
          <w:sz w:val="24"/>
          <w:szCs w:val="20"/>
          <w:lang w:eastAsia="sk-SK"/>
        </w:rPr>
        <w:t xml:space="preserve">obil: </w:t>
      </w:r>
      <w:r w:rsidRPr="00A13730">
        <w:rPr>
          <w:rFonts w:ascii="Times New Roman" w:eastAsia="Times New Roman" w:hAnsi="Times New Roman" w:cs="Times New Roman"/>
          <w:sz w:val="24"/>
          <w:szCs w:val="24"/>
          <w:lang w:eastAsia="sk-SK"/>
        </w:rPr>
        <w:t xml:space="preserve"> +421 908 162 687                                             </w:t>
      </w:r>
    </w:p>
    <w:p w:rsidR="00A13730" w:rsidRPr="00A13730" w:rsidRDefault="00A13730" w:rsidP="00A13730">
      <w:pPr>
        <w:spacing w:after="0" w:line="240" w:lineRule="auto"/>
        <w:ind w:firstLine="720"/>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Rožňava</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Ing. Marcel Lehocký, PhD.</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Jovická 2</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E-mail: marcel.lehocky@lesy.sk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048 01 Rožňava</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+421 918 444 136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Košice</w:t>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r>
      <w:r w:rsidRPr="00A13730">
        <w:rPr>
          <w:rFonts w:ascii="Times New Roman" w:eastAsia="Times New Roman" w:hAnsi="Times New Roman" w:cs="Times New Roman"/>
          <w:b/>
          <w:sz w:val="24"/>
          <w:szCs w:val="20"/>
          <w:lang w:eastAsia="sk-SK"/>
        </w:rPr>
        <w:tab/>
        <w:t>Ing. Gejza Muller</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Moyzesova 18</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gejza.muller@lesy.sk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042 39 Košice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 +421 918 333 592</w:t>
      </w:r>
      <w:r w:rsidRPr="00A13730">
        <w:rPr>
          <w:rFonts w:ascii="Times New Roman" w:eastAsia="Times New Roman" w:hAnsi="Times New Roman" w:cs="Times New Roman"/>
          <w:sz w:val="24"/>
          <w:szCs w:val="24"/>
          <w:lang w:eastAsia="sk-SK"/>
        </w:rPr>
        <w:t xml:space="preserve">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Prešov</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
          <w:sz w:val="24"/>
          <w:szCs w:val="24"/>
          <w:lang w:eastAsia="sk-SK"/>
        </w:rPr>
        <w:t>Ing. Štefan Fedorko</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Obrancov mieru 6</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stefan.fedorko@lesy.sk</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 xml:space="preserve">082 05 Prešov  </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w:t>
      </w:r>
      <w:r w:rsidRPr="00A13730">
        <w:rPr>
          <w:rFonts w:ascii="Times New Roman" w:eastAsia="Times New Roman" w:hAnsi="Times New Roman" w:cs="Times New Roman"/>
          <w:sz w:val="24"/>
          <w:szCs w:val="24"/>
          <w:lang w:eastAsia="sk-SK"/>
        </w:rPr>
        <w:t xml:space="preserve"> +421 918 334 142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 xml:space="preserve">Vranov nad Topľou         </w:t>
      </w:r>
      <w:r>
        <w:rPr>
          <w:rFonts w:ascii="Times New Roman" w:eastAsia="Times New Roman" w:hAnsi="Times New Roman" w:cs="Times New Roman"/>
          <w:b/>
          <w:sz w:val="24"/>
          <w:szCs w:val="20"/>
          <w:lang w:eastAsia="sk-SK"/>
        </w:rPr>
        <w:t xml:space="preserve"> </w:t>
      </w:r>
      <w:r w:rsidRPr="00A13730">
        <w:rPr>
          <w:rFonts w:ascii="Times New Roman" w:eastAsia="Times New Roman" w:hAnsi="Times New Roman" w:cs="Times New Roman"/>
          <w:b/>
          <w:sz w:val="24"/>
          <w:szCs w:val="20"/>
          <w:lang w:eastAsia="sk-SK"/>
        </w:rPr>
        <w:t>Ing. Tomáš Gdovin</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Čemernianska 131</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E-mail: tomas.gdovin@lesy.sk</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093 03 Vranov nad Topľou</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 xml:space="preserve">Mobil:  +421 907 732 516                                     </w:t>
      </w:r>
    </w:p>
    <w:p w:rsidR="00A13730" w:rsidRPr="00A13730" w:rsidRDefault="00A13730" w:rsidP="00A13730">
      <w:pPr>
        <w:spacing w:after="0" w:line="240" w:lineRule="auto"/>
        <w:jc w:val="both"/>
        <w:rPr>
          <w:rFonts w:ascii="Times New Roman" w:eastAsia="Times New Roman" w:hAnsi="Times New Roman" w:cs="Times New Roman"/>
          <w:sz w:val="24"/>
          <w:szCs w:val="24"/>
          <w:lang w:eastAsia="sk-SK"/>
        </w:rPr>
      </w:pP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b/>
          <w:bCs/>
          <w:sz w:val="24"/>
          <w:szCs w:val="20"/>
          <w:lang w:eastAsia="sk-SK"/>
        </w:rPr>
        <w:t>Lesy Slovenskej republiky, š. p.</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 xml:space="preserve">Odštepný závod </w:t>
      </w:r>
      <w:r w:rsidRPr="00A13730">
        <w:rPr>
          <w:rFonts w:ascii="Times New Roman" w:eastAsia="Times New Roman" w:hAnsi="Times New Roman" w:cs="Times New Roman"/>
          <w:b/>
          <w:sz w:val="24"/>
          <w:szCs w:val="20"/>
          <w:lang w:eastAsia="sk-SK"/>
        </w:rPr>
        <w:t>Sobrance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b/>
          <w:sz w:val="24"/>
          <w:szCs w:val="24"/>
          <w:lang w:eastAsia="sk-SK"/>
        </w:rPr>
        <w:t>Ing. Matúš Hanko</w:t>
      </w:r>
    </w:p>
    <w:p w:rsidR="00A13730" w:rsidRPr="00A13730" w:rsidRDefault="00A13730" w:rsidP="00A13730">
      <w:pPr>
        <w:spacing w:after="0" w:line="240" w:lineRule="auto"/>
        <w:jc w:val="both"/>
        <w:rPr>
          <w:rFonts w:ascii="Times New Roman" w:eastAsia="Times New Roman" w:hAnsi="Times New Roman" w:cs="Times New Roman"/>
          <w:sz w:val="24"/>
          <w:szCs w:val="20"/>
          <w:lang w:eastAsia="sk-SK"/>
        </w:rPr>
      </w:pPr>
      <w:r w:rsidRPr="00A13730">
        <w:rPr>
          <w:rFonts w:ascii="Times New Roman" w:eastAsia="Times New Roman" w:hAnsi="Times New Roman" w:cs="Times New Roman"/>
          <w:sz w:val="24"/>
          <w:szCs w:val="20"/>
          <w:lang w:eastAsia="sk-SK"/>
        </w:rPr>
        <w:t>Kúpeľná 69</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4"/>
          <w:lang w:eastAsia="sk-SK"/>
        </w:rPr>
        <w:t>E-mail: matus.hanko@lesy.sk</w:t>
      </w:r>
    </w:p>
    <w:p w:rsidR="00592A56" w:rsidRDefault="00A13730" w:rsidP="00A13730">
      <w:pPr>
        <w:spacing w:after="0"/>
        <w:jc w:val="both"/>
        <w:rPr>
          <w:rFonts w:ascii="Times New Roman" w:eastAsia="Times New Roman" w:hAnsi="Times New Roman" w:cs="Times New Roman"/>
          <w:sz w:val="24"/>
          <w:szCs w:val="24"/>
          <w:lang w:eastAsia="sk-SK"/>
        </w:rPr>
      </w:pPr>
      <w:r w:rsidRPr="00A13730">
        <w:rPr>
          <w:rFonts w:ascii="Times New Roman" w:eastAsia="Times New Roman" w:hAnsi="Times New Roman" w:cs="Times New Roman"/>
          <w:sz w:val="24"/>
          <w:szCs w:val="20"/>
          <w:lang w:eastAsia="sk-SK"/>
        </w:rPr>
        <w:t>073 01 Sobrance</w:t>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r>
      <w:r w:rsidRPr="00A13730">
        <w:rPr>
          <w:rFonts w:ascii="Times New Roman" w:eastAsia="Times New Roman" w:hAnsi="Times New Roman" w:cs="Times New Roman"/>
          <w:sz w:val="24"/>
          <w:szCs w:val="20"/>
          <w:lang w:eastAsia="sk-SK"/>
        </w:rPr>
        <w:tab/>
        <w:t>Mobil:</w:t>
      </w:r>
      <w:r w:rsidRPr="00A13730">
        <w:rPr>
          <w:rFonts w:ascii="Times New Roman" w:eastAsia="Times New Roman" w:hAnsi="Times New Roman" w:cs="Times New Roman"/>
          <w:sz w:val="24"/>
          <w:szCs w:val="24"/>
          <w:lang w:eastAsia="sk-SK"/>
        </w:rPr>
        <w:t xml:space="preserve"> +421 918 333</w:t>
      </w:r>
      <w:r w:rsidR="00371FE6">
        <w:rPr>
          <w:rFonts w:ascii="Times New Roman" w:eastAsia="Times New Roman" w:hAnsi="Times New Roman" w:cs="Times New Roman"/>
          <w:sz w:val="24"/>
          <w:szCs w:val="24"/>
          <w:lang w:eastAsia="sk-SK"/>
        </w:rPr>
        <w:t> </w:t>
      </w:r>
      <w:r w:rsidRPr="00A13730">
        <w:rPr>
          <w:rFonts w:ascii="Times New Roman" w:eastAsia="Times New Roman" w:hAnsi="Times New Roman" w:cs="Times New Roman"/>
          <w:sz w:val="24"/>
          <w:szCs w:val="24"/>
          <w:lang w:eastAsia="sk-SK"/>
        </w:rPr>
        <w:t>804</w:t>
      </w:r>
    </w:p>
    <w:p w:rsidR="00371FE6" w:rsidRDefault="00371FE6" w:rsidP="00A13730">
      <w:pPr>
        <w:spacing w:after="0"/>
        <w:jc w:val="both"/>
        <w:rPr>
          <w:rFonts w:ascii="Times New Roman" w:eastAsia="Times New Roman" w:hAnsi="Times New Roman" w:cs="Times New Roman"/>
          <w:sz w:val="24"/>
          <w:szCs w:val="24"/>
          <w:lang w:eastAsia="sk-SK"/>
        </w:rPr>
      </w:pPr>
    </w:p>
    <w:p w:rsidR="00371FE6" w:rsidRDefault="00371FE6" w:rsidP="00A13730">
      <w:pPr>
        <w:spacing w:after="0"/>
        <w:jc w:val="both"/>
        <w:rPr>
          <w:rFonts w:ascii="Times New Roman" w:eastAsia="Times New Roman" w:hAnsi="Times New Roman" w:cs="Times New Roman"/>
          <w:sz w:val="24"/>
          <w:szCs w:val="24"/>
          <w:lang w:eastAsia="sk-SK"/>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p>
    <w:p w:rsidR="00371FE6" w:rsidRDefault="00371FE6" w:rsidP="00371FE6">
      <w:p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AN ORDER FORM</w:t>
      </w:r>
    </w:p>
    <w:p w:rsidR="00371FE6" w:rsidRDefault="00371FE6" w:rsidP="00371FE6">
      <w:p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The fee hunting for foreign hunters</w:t>
      </w:r>
    </w:p>
    <w:p w:rsidR="00371FE6" w:rsidRDefault="00371FE6" w:rsidP="00371FE6">
      <w:pPr>
        <w:autoSpaceDE w:val="0"/>
        <w:autoSpaceDN w:val="0"/>
        <w:adjustRightInd w:val="0"/>
        <w:spacing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The hunting in application of individual prices *: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wild game specie: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Trophy size (number of pieces)</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Accommodation       yes</w:t>
      </w:r>
      <w:r>
        <w:rPr>
          <w:sz w:val="20"/>
          <w:szCs w:val="20"/>
          <w:lang w:val="en-GB"/>
        </w:rPr>
        <w:t>*           no*</w:t>
      </w:r>
    </w:p>
    <w:p w:rsidR="00371FE6" w:rsidRDefault="00371FE6" w:rsidP="00371FE6">
      <w:pPr>
        <w:spacing w:line="240" w:lineRule="auto"/>
        <w:rPr>
          <w:sz w:val="20"/>
          <w:szCs w:val="20"/>
          <w:lang w:val="en-GB"/>
        </w:rPr>
      </w:pPr>
      <w:r>
        <w:rPr>
          <w:rFonts w:ascii="Times New Roman" w:hAnsi="Times New Roman" w:cs="Times New Roman"/>
          <w:sz w:val="20"/>
          <w:szCs w:val="20"/>
          <w:lang w:val="en-GB"/>
        </w:rPr>
        <w:t>Catering                 yes</w:t>
      </w:r>
      <w:r>
        <w:rPr>
          <w:sz w:val="20"/>
          <w:szCs w:val="20"/>
          <w:lang w:val="en-GB"/>
        </w:rPr>
        <w:t>*           no*</w:t>
      </w:r>
    </w:p>
    <w:p w:rsidR="00371FE6" w:rsidRDefault="00371FE6" w:rsidP="00371FE6">
      <w:pPr>
        <w:spacing w:line="240" w:lineRule="auto"/>
        <w:rPr>
          <w:rFonts w:ascii="Times New Roman" w:hAnsi="Times New Roman" w:cs="Times New Roman"/>
          <w:sz w:val="20"/>
          <w:szCs w:val="20"/>
          <w:u w:val="single"/>
          <w:lang w:val="en-GB"/>
        </w:rPr>
      </w:pPr>
      <w:r>
        <w:rPr>
          <w:sz w:val="20"/>
          <w:szCs w:val="20"/>
          <w:u w:val="single"/>
          <w:lang w:val="en-GB"/>
        </w:rPr>
        <w:t xml:space="preserve">The hunting in application of lump prices </w:t>
      </w:r>
      <w:r>
        <w:rPr>
          <w:rFonts w:ascii="Times New Roman" w:hAnsi="Times New Roman" w:cs="Times New Roman"/>
          <w:sz w:val="20"/>
          <w:szCs w:val="20"/>
          <w:u w:val="single"/>
          <w:lang w:val="en-GB"/>
        </w:rPr>
        <w:t>*:</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Lump offer: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demanded trophy parameter (spread):</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lastRenderedPageBreak/>
        <w:t>……………………………………………………...</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Forest State Enterprise (hunting ground):</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Date: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Name and surname: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Address: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Date of birth: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Country and place of birth: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Passport number: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Issued (passport):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Hunting licence and insurance to issue: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1813560</wp:posOffset>
                </wp:positionH>
                <wp:positionV relativeFrom="paragraph">
                  <wp:posOffset>26035</wp:posOffset>
                </wp:positionV>
                <wp:extent cx="180975" cy="123825"/>
                <wp:effectExtent l="0" t="0" r="28575" b="2857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2FFB" id="Obdĺžnik 3" o:spid="_x0000_s1026" style="position:absolute;margin-left:142.8pt;margin-top:2.05pt;width:1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EpJwIAADwEAAAOAAAAZHJzL2Uyb0RvYy54bWysU82O0zAQviPxDpbvNEl/2DZqulp1KUJa&#10;2JUWHsC1ncRaxzZjt+nyaBw4wXsxdrql/IgDwgfL4xl//uabmeXlodNkL8EraypajHJKpOFWKNNU&#10;9MP7zYs5JT4wI5i2Rlb0UXp6uXr+bNm7Uo5ta7WQQBDE+LJ3FW1DcGWWed7KjvmRddKgs7bQsYAm&#10;NJkA1iN6p7Nxnr/MegvCgeXSe7y9Hpx0lfDrWvJwW9deBqIritxC2iHt27hnqyUrG2CuVfxIg/0D&#10;i44pg5+eoK5ZYGQH6jeoTnGw3tZhxG2X2bpWXKYcMJsi/yWb+5Y5mXJBcbw7yeT/Hyx/t78DokRF&#10;J5QY1mGJbrfi6+dvX4x6IJOoT+98iWH37g5iht7dWP7gibHrlplGXgHYvpVMIKsixmc/PYiGx6dk&#10;27+1AuHZLtgk1aGGLgKiCOSQKvJ4qog8BMLxspjni4sZJRxdxXgyH8/SD6x8euzAh9fSdiQeKgpY&#10;8ATO9jc+RDKsfApJ5K1WYqO0TgY027UGsmfYHJu0juj+PEwb0ld0McO//w6Rp/UniE4F7HKtuorO&#10;T0GsjKq9MiL1YGBKD2ekrM1RxqjcUIGtFY+oItihhXHk8NBa+ERJj+1bUf9xx0BSot8YrMSimE5j&#10;vydjOrsYowHnnu25hxmOUBUNlAzHdRhmZOdANS3+VKTcjb3C6tUqKRsrO7A6ksUWTYIfxynOwLmd&#10;on4M/eo7AAAA//8DAFBLAwQUAAYACAAAACEAG1YnjN0AAAAIAQAADwAAAGRycy9kb3ducmV2Lnht&#10;bEyPTU/DMAyG70j8h8hI3Fj6AdUoTScEGhLHrbtwc5vQFhqnatKt8OvxTuNm63n1+nGxWewgjmby&#10;vSMF8SoCYahxuqdWwaHa3q1B+ICkcXBkFPwYD5vy+qrAXLsT7cxxH1rBJeRzVNCFMOZS+qYzFv3K&#10;jYaYfbrJYuB1aqWe8MTldpBJFGXSYk98ocPRvHSm+d7PVkHdJwf83VVvkX3cpuF9qb7mj1elbm+W&#10;5ycQwSzhEoazPqtDyU61m0l7MShI1g8ZRxXcxyCYp/F5qBmkGciykP8fKP8AAAD//wMAUEsBAi0A&#10;FAAGAAgAAAAhALaDOJL+AAAA4QEAABMAAAAAAAAAAAAAAAAAAAAAAFtDb250ZW50X1R5cGVzXS54&#10;bWxQSwECLQAUAAYACAAAACEAOP0h/9YAAACUAQAACwAAAAAAAAAAAAAAAAAvAQAAX3JlbHMvLnJl&#10;bHNQSwECLQAUAAYACAAAACEAQWTBKScCAAA8BAAADgAAAAAAAAAAAAAAAAAuAgAAZHJzL2Uyb0Rv&#10;Yy54bWxQSwECLQAUAAYACAAAACEAG1YnjN0AAAAIAQAADwAAAAAAAAAAAAAAAACBBAAAZHJzL2Rv&#10;d25yZXYueG1sUEsFBgAAAAAEAAQA8wAAAIsFAAAAAA==&#10;"/>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1242060</wp:posOffset>
                </wp:positionH>
                <wp:positionV relativeFrom="paragraph">
                  <wp:posOffset>26035</wp:posOffset>
                </wp:positionV>
                <wp:extent cx="180975" cy="114300"/>
                <wp:effectExtent l="0" t="0" r="28575" b="1905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794B" id="Obdĺžnik 2" o:spid="_x0000_s1026" style="position:absolute;margin-left:97.8pt;margin-top:2.05pt;width:14.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LGKgIAADwEAAAOAAAAZHJzL2Uyb0RvYy54bWysU81uEzEQviPxDpbvZH9IaLLKpqpSgpAK&#10;rVR4AK/Xu2vVa5uxk014NA49wXsx9qYhBU4IHyyPZ/z5m29mlpf7XpGdACeNLmk2SSkRmpta6rak&#10;nz9tXs0pcZ7pmimjRUkPwtHL1csXy8EWIjedUbUAgiDaFYMtaee9LZLE8U70zE2MFRqdjYGeeTSh&#10;TWpgA6L3KsnT9E0yGKgtGC6cw9vr0UlXEb9pBPe3TeOEJ6qkyM3HHeJehT1ZLVnRArOd5Eca7B9Y&#10;9Exq/PQEdc08I1uQf0D1koNxpvETbvrENI3kIuaA2WTpb9ncd8yKmAuK4+xJJvf/YPnH3R0QWZc0&#10;p0SzHkt0W9Xfv/141PKB5EGfwboCw+7tHYQMnb0x/MERbdYd0624AjBDJ1iNrLIQnzx7EAyHT0k1&#10;fDA1wrOtN1GqfQN9AEQRyD5W5HCqiNh7wvEym6eLixklHF1ZNn2dxoolrHh6bMH5d8L0JBxKCljw&#10;CM52N84HMqx4ConkjZL1RioVDWirtQKyY9gcm7gif8zxPExpMpR0MctnEfmZz51DpHH9DaKXHrtc&#10;yb6k81MQK4Jqb3Ude9AzqcYzUlb6KGNQbqxAZeoDqghmbGEcOTx0Br5SMmD7ltR92TIQlKj3Giux&#10;yKbT0O/RmM4ucjTg3FOde5jmCFVST8l4XPtxRrYWZNvhT1nMXZsrrF4jo7KhsiOrI1ls0Sj4cZzC&#10;DJzbMerX0K9+AgAA//8DAFBLAwQUAAYACAAAACEAi+raGdsAAAAIAQAADwAAAGRycy9kb3ducmV2&#10;LnhtbEyPQU+DQBCF7yb+h82YeLMLqI1FlsZoauKxpRdvA4yAsrOEXVr01zuc9PZe3subb7LtbHt1&#10;otF3jg3EqwgUceXqjhsDx2J38wDKB+Qae8dk4Js8bPPLiwzT2p15T6dDaJSMsE/RQBvCkGrtq5Ys&#10;+pUbiCX7cKPFIHZsdD3iWcZtr5MoWmuLHcuFFgd6bqn6OkzWQNklR/zZF6+R3exuw9tcfE7vL8Zc&#10;X81Pj6ACzeGvDAu+oEMuTKWbuPaqF7+5X0vVwF0MSvIkWUS5iBh0nun/D+S/AAAA//8DAFBLAQIt&#10;ABQABgAIAAAAIQC2gziS/gAAAOEBAAATAAAAAAAAAAAAAAAAAAAAAABbQ29udGVudF9UeXBlc10u&#10;eG1sUEsBAi0AFAAGAAgAAAAhADj9If/WAAAAlAEAAAsAAAAAAAAAAAAAAAAALwEAAF9yZWxzLy5y&#10;ZWxzUEsBAi0AFAAGAAgAAAAhAM8vcsYqAgAAPAQAAA4AAAAAAAAAAAAAAAAALgIAAGRycy9lMm9E&#10;b2MueG1sUEsBAi0AFAAGAAgAAAAhAIvq2hnbAAAACAEAAA8AAAAAAAAAAAAAAAAAhAQAAGRycy9k&#10;b3ducmV2LnhtbFBLBQYAAAAABAAEAPMAAACMBQAAAAA=&#10;"/>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556260</wp:posOffset>
                </wp:positionH>
                <wp:positionV relativeFrom="paragraph">
                  <wp:posOffset>26035</wp:posOffset>
                </wp:positionV>
                <wp:extent cx="152400" cy="114300"/>
                <wp:effectExtent l="0" t="0" r="19050" b="1905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295E" id="Obdĺžnik 1" o:spid="_x0000_s1026" style="position:absolute;margin-left:43.8pt;margin-top:2.0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iQJQIAADwEAAAOAAAAZHJzL2Uyb0RvYy54bWysU82O0zAQviPxDpbvNElpYTdqulp1KUJa&#10;2JUWHsCxncRa/zF2m5ZH48AJ3ouJ05YucELkYM1kxp9nvm9mcbUzmmwlBOVsRYtJTom03All24p+&#10;+rh+cUFJiMwKpp2VFd3LQK+Wz58tel/KqeucFhIIgthQ9r6iXYy+zLLAO2lYmDgvLQYbB4ZFdKHN&#10;BLAe0Y3Opnn+KusdCA+OyxDw780YpMuE3zSSx7umCTISXVGsLaYT0lkPZ7ZcsLIF5jvFD2Wwf6jC&#10;MGXx0RPUDYuMbED9AWUUBxdcEyfcmcw1jeIy9YDdFPlv3Tx0zMvUC5IT/Imm8P9g+YftPRAlUDtK&#10;LDMo0V0tvn/98c2qR1IM/PQ+lJj24O9h6DD4W8cfA7Fu1THbymsA13eSCawq5WdPLgxOwKuk7t87&#10;gfBsE12iateAGQCRBLJLiuxPishdJBx/FvPpLEfdOIaKYvYSbawoY+XxsocQ30pnyGBUFFDwBM62&#10;tyGOqceUVLzTSqyV1smBtl5pIFuGw7FO3wE9nKdpS/qKXs6n84T8JBbOIfL0/Q3CqIhTrpWp6MUp&#10;iZUDa2+sSDMYmdKjjd1pi00emRsVqJ3YI4vgxhHGlUOjc/CFkh7Ht6Lh84aBpES/s6jEZTGbDfOe&#10;nNn89RQdOI/U5xFmOUJVNFIymqs47sjGg2o7fKlIvVt3jeo1KjE71DdWdSgWRzRpc1inYQfO/ZT1&#10;a+mXPwEAAP//AwBQSwMEFAAGAAgAAAAhACpy2BbbAAAABwEAAA8AAABkcnMvZG93bnJldi54bWxM&#10;jsFOwzAQRO9I/IO1SNyo44BKSeNUCFQkjm164baJt0kgXkex0wa+HvcEx9GM3rx8M9tenGj0nWMN&#10;apGAIK6d6bjRcCi3dysQPiAb7B2Thm/ysCmur3LMjDvzjk770IgIYZ+hhjaEIZPS1y1Z9As3EMfu&#10;6EaLIcaxkWbEc4TbXqZJspQWO44PLQ700lL9tZ+shqpLD/izK98S+7S9D+9z+Tl9vGp9ezM/r0EE&#10;msPfGC76UR2K6FS5iY0XvYbV4zIuNTwoEJdaqZgrDWmqQBa5/O9f/AIAAP//AwBQSwECLQAUAAYA&#10;CAAAACEAtoM4kv4AAADhAQAAEwAAAAAAAAAAAAAAAAAAAAAAW0NvbnRlbnRfVHlwZXNdLnhtbFBL&#10;AQItABQABgAIAAAAIQA4/SH/1gAAAJQBAAALAAAAAAAAAAAAAAAAAC8BAABfcmVscy8ucmVsc1BL&#10;AQItABQABgAIAAAAIQCsNWiQJQIAADwEAAAOAAAAAAAAAAAAAAAAAC4CAABkcnMvZTJvRG9jLnht&#10;bFBLAQItABQABgAIAAAAIQAqctgW2wAAAAcBAAAPAAAAAAAAAAAAAAAAAH8EAABkcnMvZG93bnJl&#10;di54bWxQSwUGAAAAAAQABADzAAAAhwUAAAAA&#10;"/>
            </w:pict>
          </mc:Fallback>
        </mc:AlternateContent>
      </w:r>
      <w:r>
        <w:rPr>
          <w:sz w:val="20"/>
          <w:szCs w:val="20"/>
        </w:rPr>
        <w:t xml:space="preserve">     </w:t>
      </w:r>
      <w:r>
        <w:rPr>
          <w:rFonts w:ascii="Times New Roman" w:hAnsi="Times New Roman" w:cs="Times New Roman"/>
          <w:sz w:val="20"/>
          <w:szCs w:val="20"/>
          <w:lang w:val="en-GB"/>
        </w:rPr>
        <w:t xml:space="preserve">Weekly        Monthly       Yearly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Phone number: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Fax: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E-mail: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number of hunting license: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copy of hunting license issued in home land</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number of ammunition license: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non – hunting persons: ………………………………………</w:t>
      </w:r>
    </w:p>
    <w:p w:rsidR="00371FE6" w:rsidRDefault="00371FE6" w:rsidP="00371FE6">
      <w:pPr>
        <w:tabs>
          <w:tab w:val="left" w:pos="3225"/>
        </w:tabs>
        <w:autoSpaceDE w:val="0"/>
        <w:autoSpaceDN w:val="0"/>
        <w:adjustRightInd w:val="0"/>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The other requirements: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The commercial hunting in application of individual, or lump prices is performed based on terms and prices mentioned in the </w:t>
      </w:r>
      <w:r>
        <w:rPr>
          <w:rFonts w:ascii="Times New Roman" w:hAnsi="Times New Roman" w:cs="Times New Roman"/>
          <w:b/>
          <w:sz w:val="20"/>
          <w:szCs w:val="20"/>
          <w:lang w:val="en-GB"/>
        </w:rPr>
        <w:t>HUNTING PRICE LIST</w:t>
      </w:r>
      <w:r>
        <w:rPr>
          <w:rFonts w:ascii="Times New Roman" w:hAnsi="Times New Roman" w:cs="Times New Roman"/>
          <w:sz w:val="20"/>
          <w:szCs w:val="20"/>
          <w:lang w:val="en-GB"/>
        </w:rPr>
        <w:t xml:space="preserve"> of State enterprise Forests of the Slovak Republic Banská Bystrica.</w:t>
      </w:r>
    </w:p>
    <w:p w:rsidR="00371FE6" w:rsidRDefault="00371FE6" w:rsidP="00371FE6">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 delete one alternative</w:t>
      </w:r>
    </w:p>
    <w:p w:rsidR="00371FE6" w:rsidRDefault="00371FE6" w:rsidP="00A13730">
      <w:pPr>
        <w:spacing w:after="0"/>
        <w:jc w:val="both"/>
        <w:rPr>
          <w:rFonts w:cstheme="minorHAnsi"/>
          <w:lang w:val="en-GB"/>
        </w:rPr>
      </w:pPr>
    </w:p>
    <w:p w:rsidR="001C05AD" w:rsidRPr="007370DE" w:rsidRDefault="001C05AD" w:rsidP="00A13730">
      <w:pPr>
        <w:spacing w:after="0"/>
        <w:jc w:val="both"/>
        <w:rPr>
          <w:rFonts w:cstheme="minorHAnsi"/>
          <w:lang w:val="en-GB"/>
        </w:rPr>
      </w:pPr>
      <w:r>
        <w:rPr>
          <w:rFonts w:eastAsia="Times New Roman" w:cstheme="minorHAnsi"/>
          <w:sz w:val="24"/>
          <w:szCs w:val="24"/>
          <w:lang w:val="en-GB" w:eastAsia="sk-SK"/>
        </w:rPr>
        <w:t>State enterprise Forests of the Slovak Republic, Banská Bystrica reserves the rights during hunting season to change a prices, or the other conditions of pheasant hunts considering non - booked hunting events.</w:t>
      </w:r>
    </w:p>
    <w:sectPr w:rsidR="001C05AD" w:rsidRPr="007370DE" w:rsidSect="009B5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5A" w:rsidRDefault="00D6105A" w:rsidP="000F4BBF">
      <w:pPr>
        <w:spacing w:after="0" w:line="240" w:lineRule="auto"/>
      </w:pPr>
      <w:r>
        <w:separator/>
      </w:r>
    </w:p>
  </w:endnote>
  <w:endnote w:type="continuationSeparator" w:id="0">
    <w:p w:rsidR="00D6105A" w:rsidRDefault="00D6105A" w:rsidP="000F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5A" w:rsidRDefault="00D6105A" w:rsidP="000F4BBF">
      <w:pPr>
        <w:spacing w:after="0" w:line="240" w:lineRule="auto"/>
      </w:pPr>
      <w:r>
        <w:separator/>
      </w:r>
    </w:p>
  </w:footnote>
  <w:footnote w:type="continuationSeparator" w:id="0">
    <w:p w:rsidR="00D6105A" w:rsidRDefault="00D6105A" w:rsidP="000F4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997"/>
    <w:multiLevelType w:val="hybridMultilevel"/>
    <w:tmpl w:val="0D140F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FB0C21"/>
    <w:multiLevelType w:val="hybridMultilevel"/>
    <w:tmpl w:val="9E5E29D4"/>
    <w:lvl w:ilvl="0" w:tplc="002E1C4A">
      <w:start w:val="975"/>
      <w:numFmt w:val="bullet"/>
      <w:lvlText w:val="-"/>
      <w:lvlJc w:val="left"/>
      <w:pPr>
        <w:ind w:left="420" w:hanging="360"/>
      </w:pPr>
      <w:rPr>
        <w:rFonts w:ascii="Calibri" w:eastAsia="Times New Roman"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1D5465AC"/>
    <w:multiLevelType w:val="hybridMultilevel"/>
    <w:tmpl w:val="8A9C0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C22037"/>
    <w:multiLevelType w:val="multilevel"/>
    <w:tmpl w:val="078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C2B6F"/>
    <w:multiLevelType w:val="hybridMultilevel"/>
    <w:tmpl w:val="F2AAF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A924FF"/>
    <w:multiLevelType w:val="hybridMultilevel"/>
    <w:tmpl w:val="ED00D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C51E45"/>
    <w:multiLevelType w:val="hybridMultilevel"/>
    <w:tmpl w:val="D7DE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29138D"/>
    <w:multiLevelType w:val="singleLevel"/>
    <w:tmpl w:val="5400FC00"/>
    <w:lvl w:ilvl="0">
      <w:start w:val="951"/>
      <w:numFmt w:val="decimal"/>
      <w:lvlText w:val="%1"/>
      <w:lvlJc w:val="left"/>
      <w:pPr>
        <w:tabs>
          <w:tab w:val="num" w:pos="480"/>
        </w:tabs>
        <w:ind w:left="480" w:hanging="480"/>
      </w:pPr>
    </w:lvl>
  </w:abstractNum>
  <w:abstractNum w:abstractNumId="8" w15:restartNumberingAfterBreak="0">
    <w:nsid w:val="38CA501E"/>
    <w:multiLevelType w:val="hybridMultilevel"/>
    <w:tmpl w:val="9CBAF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76D2F90"/>
    <w:multiLevelType w:val="hybridMultilevel"/>
    <w:tmpl w:val="1A603044"/>
    <w:lvl w:ilvl="0" w:tplc="EAF2EE00">
      <w:start w:val="5"/>
      <w:numFmt w:val="decimal"/>
      <w:lvlText w:val="%1."/>
      <w:lvlJc w:val="left"/>
      <w:pPr>
        <w:ind w:left="501"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10" w15:restartNumberingAfterBreak="0">
    <w:nsid w:val="59C0644F"/>
    <w:multiLevelType w:val="hybridMultilevel"/>
    <w:tmpl w:val="DA1628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CA4C63"/>
    <w:multiLevelType w:val="hybridMultilevel"/>
    <w:tmpl w:val="5AC80C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28A25DC"/>
    <w:multiLevelType w:val="hybridMultilevel"/>
    <w:tmpl w:val="2F8A2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13067A"/>
    <w:multiLevelType w:val="hybridMultilevel"/>
    <w:tmpl w:val="49FA6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4F759B"/>
    <w:multiLevelType w:val="hybridMultilevel"/>
    <w:tmpl w:val="336628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4"/>
  </w:num>
  <w:num w:numId="4">
    <w:abstractNumId w:val="0"/>
  </w:num>
  <w:num w:numId="5">
    <w:abstractNumId w:val="12"/>
  </w:num>
  <w:num w:numId="6">
    <w:abstractNumId w:val="10"/>
  </w:num>
  <w:num w:numId="7">
    <w:abstractNumId w:val="4"/>
  </w:num>
  <w:num w:numId="8">
    <w:abstractNumId w:val="11"/>
  </w:num>
  <w:num w:numId="9">
    <w:abstractNumId w:val="5"/>
  </w:num>
  <w:num w:numId="10">
    <w:abstractNumId w:val="6"/>
  </w:num>
  <w:num w:numId="11">
    <w:abstractNumId w:val="1"/>
  </w:num>
  <w:num w:numId="12">
    <w:abstractNumId w:val="7"/>
    <w:lvlOverride w:ilvl="0">
      <w:startOverride w:val="951"/>
    </w:lvlOverride>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56"/>
    <w:rsid w:val="00011528"/>
    <w:rsid w:val="00021CC8"/>
    <w:rsid w:val="00023F37"/>
    <w:rsid w:val="00024A65"/>
    <w:rsid w:val="000712E4"/>
    <w:rsid w:val="00096FD1"/>
    <w:rsid w:val="000E3602"/>
    <w:rsid w:val="000F4BBF"/>
    <w:rsid w:val="00100F47"/>
    <w:rsid w:val="00122959"/>
    <w:rsid w:val="001238DF"/>
    <w:rsid w:val="00133101"/>
    <w:rsid w:val="00146421"/>
    <w:rsid w:val="001478DC"/>
    <w:rsid w:val="001543FD"/>
    <w:rsid w:val="00166C09"/>
    <w:rsid w:val="001843F1"/>
    <w:rsid w:val="00184832"/>
    <w:rsid w:val="001A4CCC"/>
    <w:rsid w:val="001A55E8"/>
    <w:rsid w:val="001B0604"/>
    <w:rsid w:val="001B39DA"/>
    <w:rsid w:val="001C05AD"/>
    <w:rsid w:val="001E7A37"/>
    <w:rsid w:val="001F2450"/>
    <w:rsid w:val="00206C92"/>
    <w:rsid w:val="00243DC5"/>
    <w:rsid w:val="0025379A"/>
    <w:rsid w:val="002604F4"/>
    <w:rsid w:val="00262EF7"/>
    <w:rsid w:val="002B0D6B"/>
    <w:rsid w:val="002C1012"/>
    <w:rsid w:val="002C1C68"/>
    <w:rsid w:val="002C4D8E"/>
    <w:rsid w:val="002D6F69"/>
    <w:rsid w:val="002E0461"/>
    <w:rsid w:val="002E0C53"/>
    <w:rsid w:val="002F0FB2"/>
    <w:rsid w:val="00314667"/>
    <w:rsid w:val="003635D2"/>
    <w:rsid w:val="00371FE6"/>
    <w:rsid w:val="00376A0C"/>
    <w:rsid w:val="00395634"/>
    <w:rsid w:val="003B61B6"/>
    <w:rsid w:val="00404D0A"/>
    <w:rsid w:val="00405765"/>
    <w:rsid w:val="00423E74"/>
    <w:rsid w:val="00426FB6"/>
    <w:rsid w:val="00433443"/>
    <w:rsid w:val="00440760"/>
    <w:rsid w:val="00454C7C"/>
    <w:rsid w:val="00462F73"/>
    <w:rsid w:val="004707FF"/>
    <w:rsid w:val="004A6741"/>
    <w:rsid w:val="004A7F2E"/>
    <w:rsid w:val="004C1B94"/>
    <w:rsid w:val="004C776D"/>
    <w:rsid w:val="00525687"/>
    <w:rsid w:val="00527D26"/>
    <w:rsid w:val="00540846"/>
    <w:rsid w:val="00547AF9"/>
    <w:rsid w:val="00563B4C"/>
    <w:rsid w:val="0057064B"/>
    <w:rsid w:val="00592A56"/>
    <w:rsid w:val="005C4EC6"/>
    <w:rsid w:val="005C55EC"/>
    <w:rsid w:val="005D5225"/>
    <w:rsid w:val="005E535C"/>
    <w:rsid w:val="006020FC"/>
    <w:rsid w:val="0067043B"/>
    <w:rsid w:val="00681FAD"/>
    <w:rsid w:val="00692D3F"/>
    <w:rsid w:val="006A2107"/>
    <w:rsid w:val="006B7803"/>
    <w:rsid w:val="006D03FC"/>
    <w:rsid w:val="006D329A"/>
    <w:rsid w:val="006E2309"/>
    <w:rsid w:val="0070521A"/>
    <w:rsid w:val="007370DE"/>
    <w:rsid w:val="00755915"/>
    <w:rsid w:val="007566AB"/>
    <w:rsid w:val="00775CA3"/>
    <w:rsid w:val="00780267"/>
    <w:rsid w:val="007A401C"/>
    <w:rsid w:val="007C10FD"/>
    <w:rsid w:val="007E2C6D"/>
    <w:rsid w:val="007E638D"/>
    <w:rsid w:val="007F6A88"/>
    <w:rsid w:val="0081566E"/>
    <w:rsid w:val="00824AC6"/>
    <w:rsid w:val="008C2945"/>
    <w:rsid w:val="008C5004"/>
    <w:rsid w:val="008D3514"/>
    <w:rsid w:val="008E19C2"/>
    <w:rsid w:val="00906BCD"/>
    <w:rsid w:val="00920DA1"/>
    <w:rsid w:val="00936AC5"/>
    <w:rsid w:val="00947CD8"/>
    <w:rsid w:val="009519BC"/>
    <w:rsid w:val="009656FB"/>
    <w:rsid w:val="00982381"/>
    <w:rsid w:val="009A4723"/>
    <w:rsid w:val="009A63FE"/>
    <w:rsid w:val="009B5677"/>
    <w:rsid w:val="009D2169"/>
    <w:rsid w:val="009E331C"/>
    <w:rsid w:val="009F2C04"/>
    <w:rsid w:val="009F5CD4"/>
    <w:rsid w:val="00A06EA4"/>
    <w:rsid w:val="00A07894"/>
    <w:rsid w:val="00A13730"/>
    <w:rsid w:val="00A21878"/>
    <w:rsid w:val="00A23CF1"/>
    <w:rsid w:val="00A311D2"/>
    <w:rsid w:val="00A40998"/>
    <w:rsid w:val="00A43473"/>
    <w:rsid w:val="00A4603E"/>
    <w:rsid w:val="00A57A17"/>
    <w:rsid w:val="00A64CB5"/>
    <w:rsid w:val="00A72C6C"/>
    <w:rsid w:val="00A76DD1"/>
    <w:rsid w:val="00A9332D"/>
    <w:rsid w:val="00A96CB9"/>
    <w:rsid w:val="00AA3E72"/>
    <w:rsid w:val="00AC1F3E"/>
    <w:rsid w:val="00AD3A9C"/>
    <w:rsid w:val="00B05B75"/>
    <w:rsid w:val="00B07D20"/>
    <w:rsid w:val="00B122B3"/>
    <w:rsid w:val="00B26B59"/>
    <w:rsid w:val="00B370DB"/>
    <w:rsid w:val="00B474FC"/>
    <w:rsid w:val="00B51D8F"/>
    <w:rsid w:val="00B52634"/>
    <w:rsid w:val="00B9760E"/>
    <w:rsid w:val="00BB40CF"/>
    <w:rsid w:val="00BC5A9F"/>
    <w:rsid w:val="00BE201E"/>
    <w:rsid w:val="00BF1707"/>
    <w:rsid w:val="00C60AB8"/>
    <w:rsid w:val="00C940C1"/>
    <w:rsid w:val="00CA7260"/>
    <w:rsid w:val="00CB7418"/>
    <w:rsid w:val="00CD2F0F"/>
    <w:rsid w:val="00CD6C94"/>
    <w:rsid w:val="00CF146B"/>
    <w:rsid w:val="00D03F16"/>
    <w:rsid w:val="00D14BCC"/>
    <w:rsid w:val="00D2493D"/>
    <w:rsid w:val="00D55B0D"/>
    <w:rsid w:val="00D6105A"/>
    <w:rsid w:val="00D70530"/>
    <w:rsid w:val="00D74BF8"/>
    <w:rsid w:val="00D82FA2"/>
    <w:rsid w:val="00D83DD1"/>
    <w:rsid w:val="00D856C1"/>
    <w:rsid w:val="00DA1119"/>
    <w:rsid w:val="00DA5B14"/>
    <w:rsid w:val="00DA686B"/>
    <w:rsid w:val="00DA7BE7"/>
    <w:rsid w:val="00DB1908"/>
    <w:rsid w:val="00DB4F82"/>
    <w:rsid w:val="00DD0C32"/>
    <w:rsid w:val="00DD1056"/>
    <w:rsid w:val="00DE55C1"/>
    <w:rsid w:val="00E0153D"/>
    <w:rsid w:val="00E118C9"/>
    <w:rsid w:val="00E228CF"/>
    <w:rsid w:val="00E26A7C"/>
    <w:rsid w:val="00E629FD"/>
    <w:rsid w:val="00E71C9E"/>
    <w:rsid w:val="00E86069"/>
    <w:rsid w:val="00E91E7F"/>
    <w:rsid w:val="00EC551C"/>
    <w:rsid w:val="00EF479E"/>
    <w:rsid w:val="00F25191"/>
    <w:rsid w:val="00F33824"/>
    <w:rsid w:val="00F40544"/>
    <w:rsid w:val="00F41093"/>
    <w:rsid w:val="00F826D3"/>
    <w:rsid w:val="00F84D48"/>
    <w:rsid w:val="00FD5B3D"/>
    <w:rsid w:val="00FE15FA"/>
    <w:rsid w:val="00FF024C"/>
    <w:rsid w:val="00FF5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CA169-A84E-42D8-9EE4-DEFB32E6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5">
    <w:name w:val="heading 5"/>
    <w:basedOn w:val="Normlny"/>
    <w:link w:val="Nadpis5Char"/>
    <w:uiPriority w:val="9"/>
    <w:qFormat/>
    <w:rsid w:val="00DD1056"/>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DD1056"/>
    <w:rPr>
      <w:rFonts w:ascii="Times New Roman" w:eastAsia="Times New Roman" w:hAnsi="Times New Roman" w:cs="Times New Roman"/>
      <w:b/>
      <w:bCs/>
      <w:sz w:val="20"/>
      <w:szCs w:val="20"/>
      <w:lang w:eastAsia="sk-SK"/>
    </w:rPr>
  </w:style>
  <w:style w:type="character" w:styleId="Siln">
    <w:name w:val="Strong"/>
    <w:basedOn w:val="Predvolenpsmoodseku"/>
    <w:uiPriority w:val="22"/>
    <w:qFormat/>
    <w:rsid w:val="00DD1056"/>
    <w:rPr>
      <w:b/>
      <w:bCs/>
    </w:rPr>
  </w:style>
  <w:style w:type="paragraph" w:styleId="Normlnywebov">
    <w:name w:val="Normal (Web)"/>
    <w:basedOn w:val="Normlny"/>
    <w:uiPriority w:val="99"/>
    <w:unhideWhenUsed/>
    <w:rsid w:val="00DD10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DD1056"/>
    <w:rPr>
      <w:color w:val="0000FF"/>
      <w:u w:val="single"/>
    </w:rPr>
  </w:style>
  <w:style w:type="paragraph" w:styleId="Odsekzoznamu">
    <w:name w:val="List Paragraph"/>
    <w:basedOn w:val="Normlny"/>
    <w:uiPriority w:val="34"/>
    <w:qFormat/>
    <w:rsid w:val="00DD1056"/>
    <w:pPr>
      <w:ind w:left="720"/>
      <w:contextualSpacing/>
    </w:pPr>
  </w:style>
  <w:style w:type="paragraph" w:styleId="Hlavika">
    <w:name w:val="header"/>
    <w:basedOn w:val="Normlny"/>
    <w:link w:val="HlavikaChar"/>
    <w:uiPriority w:val="99"/>
    <w:unhideWhenUsed/>
    <w:rsid w:val="000F4B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BBF"/>
  </w:style>
  <w:style w:type="paragraph" w:styleId="Pta">
    <w:name w:val="footer"/>
    <w:basedOn w:val="Normlny"/>
    <w:link w:val="PtaChar"/>
    <w:uiPriority w:val="99"/>
    <w:unhideWhenUsed/>
    <w:rsid w:val="000F4BBF"/>
    <w:pPr>
      <w:tabs>
        <w:tab w:val="center" w:pos="4536"/>
        <w:tab w:val="right" w:pos="9072"/>
      </w:tabs>
      <w:spacing w:after="0" w:line="240" w:lineRule="auto"/>
    </w:pPr>
  </w:style>
  <w:style w:type="character" w:customStyle="1" w:styleId="PtaChar">
    <w:name w:val="Päta Char"/>
    <w:basedOn w:val="Predvolenpsmoodseku"/>
    <w:link w:val="Pta"/>
    <w:uiPriority w:val="99"/>
    <w:rsid w:val="000F4BBF"/>
  </w:style>
  <w:style w:type="paragraph" w:styleId="Textbubliny">
    <w:name w:val="Balloon Text"/>
    <w:basedOn w:val="Normlny"/>
    <w:link w:val="TextbublinyChar"/>
    <w:uiPriority w:val="99"/>
    <w:semiHidden/>
    <w:unhideWhenUsed/>
    <w:rsid w:val="007052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171">
      <w:bodyDiv w:val="1"/>
      <w:marLeft w:val="0"/>
      <w:marRight w:val="0"/>
      <w:marTop w:val="0"/>
      <w:marBottom w:val="0"/>
      <w:divBdr>
        <w:top w:val="none" w:sz="0" w:space="0" w:color="auto"/>
        <w:left w:val="none" w:sz="0" w:space="0" w:color="auto"/>
        <w:bottom w:val="none" w:sz="0" w:space="0" w:color="auto"/>
        <w:right w:val="none" w:sz="0" w:space="0" w:color="auto"/>
      </w:divBdr>
    </w:div>
    <w:div w:id="331950496">
      <w:bodyDiv w:val="1"/>
      <w:marLeft w:val="0"/>
      <w:marRight w:val="0"/>
      <w:marTop w:val="0"/>
      <w:marBottom w:val="0"/>
      <w:divBdr>
        <w:top w:val="none" w:sz="0" w:space="0" w:color="auto"/>
        <w:left w:val="none" w:sz="0" w:space="0" w:color="auto"/>
        <w:bottom w:val="none" w:sz="0" w:space="0" w:color="auto"/>
        <w:right w:val="none" w:sz="0" w:space="0" w:color="auto"/>
      </w:divBdr>
    </w:div>
    <w:div w:id="620065271">
      <w:bodyDiv w:val="1"/>
      <w:marLeft w:val="0"/>
      <w:marRight w:val="0"/>
      <w:marTop w:val="0"/>
      <w:marBottom w:val="0"/>
      <w:divBdr>
        <w:top w:val="none" w:sz="0" w:space="0" w:color="auto"/>
        <w:left w:val="none" w:sz="0" w:space="0" w:color="auto"/>
        <w:bottom w:val="none" w:sz="0" w:space="0" w:color="auto"/>
        <w:right w:val="none" w:sz="0" w:space="0" w:color="auto"/>
      </w:divBdr>
    </w:div>
    <w:div w:id="1686253184">
      <w:bodyDiv w:val="1"/>
      <w:marLeft w:val="0"/>
      <w:marRight w:val="0"/>
      <w:marTop w:val="0"/>
      <w:marBottom w:val="0"/>
      <w:divBdr>
        <w:top w:val="none" w:sz="0" w:space="0" w:color="auto"/>
        <w:left w:val="none" w:sz="0" w:space="0" w:color="auto"/>
        <w:bottom w:val="none" w:sz="0" w:space="0" w:color="auto"/>
        <w:right w:val="none" w:sz="0" w:space="0" w:color="auto"/>
      </w:divBdr>
    </w:div>
    <w:div w:id="18184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A8B7-2851-42AF-9AC9-AAD1B192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5026</Words>
  <Characters>28652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Lesy SR</dc:creator>
  <cp:lastModifiedBy>Kamensky, Peter</cp:lastModifiedBy>
  <cp:revision>2</cp:revision>
  <cp:lastPrinted>2011-07-18T11:14:00Z</cp:lastPrinted>
  <dcterms:created xsi:type="dcterms:W3CDTF">2018-02-21T07:26:00Z</dcterms:created>
  <dcterms:modified xsi:type="dcterms:W3CDTF">2018-02-21T07:26:00Z</dcterms:modified>
</cp:coreProperties>
</file>